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00D" w:rsidRPr="0095772B" w:rsidRDefault="00C42160" w:rsidP="0095772B">
      <w:pPr>
        <w:spacing w:after="0" w:line="240" w:lineRule="auto"/>
        <w:jc w:val="both"/>
        <w:rPr>
          <w:rFonts w:ascii="Times New Roman" w:hAnsi="Times New Roman" w:cs="Times New Roman"/>
          <w:color w:val="000000"/>
          <w:sz w:val="26"/>
          <w:szCs w:val="26"/>
        </w:rPr>
      </w:pPr>
      <w:r w:rsidRPr="00C42160">
        <w:rPr>
          <w:rFonts w:ascii="Times New Roman" w:hAnsi="Times New Roman" w:cs="Times New Roman"/>
          <w:noProof/>
          <w:color w:val="000000"/>
          <w:sz w:val="26"/>
          <w:szCs w:val="26"/>
        </w:rPr>
        <w:drawing>
          <wp:inline distT="0" distB="0" distL="0" distR="0">
            <wp:extent cx="6299835" cy="8669994"/>
            <wp:effectExtent l="0" t="0" r="0" b="0"/>
            <wp:docPr id="3" name="Рисунок 3" descr="E:\ИГНАТЬТЕВА\2022-04-18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3275AD" w:rsidRPr="0095772B" w:rsidRDefault="003275AD" w:rsidP="0095772B">
      <w:pPr>
        <w:spacing w:after="0" w:line="240" w:lineRule="auto"/>
        <w:jc w:val="both"/>
        <w:rPr>
          <w:rFonts w:ascii="Times New Roman" w:eastAsia="Times New Roman" w:hAnsi="Times New Roman" w:cs="Times New Roman"/>
          <w:color w:val="000000"/>
          <w:sz w:val="26"/>
          <w:szCs w:val="26"/>
        </w:rPr>
      </w:pPr>
    </w:p>
    <w:p w:rsidR="00C42160" w:rsidRDefault="00C42160" w:rsidP="0095772B">
      <w:pPr>
        <w:spacing w:after="0" w:line="240" w:lineRule="auto"/>
        <w:jc w:val="both"/>
        <w:rPr>
          <w:rFonts w:ascii="Times New Roman" w:hAnsi="Times New Roman" w:cs="Times New Roman"/>
          <w:sz w:val="26"/>
          <w:szCs w:val="26"/>
        </w:rPr>
      </w:pPr>
    </w:p>
    <w:p w:rsidR="00C42160" w:rsidRDefault="00C42160" w:rsidP="0095772B">
      <w:pPr>
        <w:spacing w:after="0" w:line="240" w:lineRule="auto"/>
        <w:jc w:val="both"/>
        <w:rPr>
          <w:rFonts w:ascii="Times New Roman" w:hAnsi="Times New Roman" w:cs="Times New Roman"/>
          <w:sz w:val="26"/>
          <w:szCs w:val="26"/>
        </w:rPr>
      </w:pPr>
    </w:p>
    <w:p w:rsidR="00C42160" w:rsidRDefault="00C42160" w:rsidP="0095772B">
      <w:pPr>
        <w:spacing w:after="0" w:line="240" w:lineRule="auto"/>
        <w:jc w:val="both"/>
        <w:rPr>
          <w:rFonts w:ascii="Times New Roman" w:hAnsi="Times New Roman" w:cs="Times New Roman"/>
          <w:sz w:val="26"/>
          <w:szCs w:val="26"/>
        </w:rPr>
      </w:pPr>
    </w:p>
    <w:p w:rsidR="003275AD" w:rsidRPr="0095772B" w:rsidRDefault="003275AD" w:rsidP="0095772B">
      <w:pPr>
        <w:spacing w:after="0" w:line="240" w:lineRule="auto"/>
        <w:jc w:val="both"/>
        <w:rPr>
          <w:rFonts w:ascii="Times New Roman" w:hAnsi="Times New Roman" w:cs="Times New Roman"/>
          <w:sz w:val="26"/>
          <w:szCs w:val="26"/>
        </w:rPr>
      </w:pPr>
      <w:bookmarkStart w:id="0" w:name="_GoBack"/>
      <w:bookmarkEnd w:id="0"/>
      <w:r w:rsidRPr="0095772B">
        <w:rPr>
          <w:rFonts w:ascii="Times New Roman" w:hAnsi="Times New Roman" w:cs="Times New Roman"/>
          <w:sz w:val="26"/>
          <w:szCs w:val="26"/>
        </w:rPr>
        <w:lastRenderedPageBreak/>
        <w:t>Методические указания разработаны  на основе:</w:t>
      </w:r>
    </w:p>
    <w:p w:rsidR="003275AD" w:rsidRPr="0095772B" w:rsidRDefault="003275AD" w:rsidP="0095772B">
      <w:pPr>
        <w:spacing w:after="0" w:line="240" w:lineRule="auto"/>
        <w:jc w:val="both"/>
        <w:rPr>
          <w:rFonts w:ascii="Times New Roman" w:eastAsia="Times New Roman" w:hAnsi="Times New Roman" w:cs="Times New Roman"/>
          <w:color w:val="000000"/>
          <w:sz w:val="26"/>
          <w:szCs w:val="26"/>
        </w:rPr>
      </w:pPr>
    </w:p>
    <w:p w:rsidR="003275AD" w:rsidRPr="0095772B" w:rsidRDefault="003275AD"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772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95772B">
        <w:rPr>
          <w:rFonts w:ascii="Times New Roman" w:eastAsia="Times New Roman" w:hAnsi="Times New Roman" w:cs="Times New Roman"/>
          <w:bCs/>
          <w:kern w:val="36"/>
          <w:sz w:val="26"/>
          <w:szCs w:val="26"/>
        </w:rPr>
        <w:t xml:space="preserve"> 21 апреля 2014 г. N 360</w:t>
      </w:r>
      <w:r w:rsidRPr="0095772B">
        <w:rPr>
          <w:rFonts w:ascii="Times New Roman" w:hAnsi="Times New Roman" w:cs="Times New Roman"/>
          <w:sz w:val="26"/>
          <w:szCs w:val="26"/>
        </w:rPr>
        <w:t>, входящей в состав укрупненной группы специальности 22.00.00 Технология материалов;</w:t>
      </w:r>
    </w:p>
    <w:p w:rsidR="003275AD" w:rsidRPr="0095772B" w:rsidRDefault="003275AD"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 основной профессиональной образовательной программы по </w:t>
      </w:r>
      <w:r w:rsidRPr="0095772B">
        <w:rPr>
          <w:rFonts w:ascii="Times New Roman" w:hAnsi="Times New Roman" w:cs="Times New Roman"/>
          <w:color w:val="000000"/>
          <w:sz w:val="26"/>
          <w:szCs w:val="26"/>
        </w:rPr>
        <w:t xml:space="preserve"> специальности:</w:t>
      </w:r>
      <w:r w:rsidRPr="0095772B">
        <w:rPr>
          <w:rFonts w:ascii="Times New Roman" w:hAnsi="Times New Roman" w:cs="Times New Roman"/>
          <w:sz w:val="26"/>
          <w:szCs w:val="26"/>
        </w:rPr>
        <w:t xml:space="preserve">  22.02</w:t>
      </w:r>
      <w:r w:rsidR="0095772B" w:rsidRPr="0095772B">
        <w:rPr>
          <w:rFonts w:ascii="Times New Roman" w:hAnsi="Times New Roman" w:cs="Times New Roman"/>
          <w:sz w:val="26"/>
          <w:szCs w:val="26"/>
        </w:rPr>
        <w:t>.06 Сварочное производство, 2018</w:t>
      </w:r>
      <w:r w:rsidRPr="0095772B">
        <w:rPr>
          <w:rFonts w:ascii="Times New Roman" w:hAnsi="Times New Roman" w:cs="Times New Roman"/>
          <w:sz w:val="26"/>
          <w:szCs w:val="26"/>
        </w:rPr>
        <w:t xml:space="preserve"> г. </w:t>
      </w:r>
    </w:p>
    <w:p w:rsidR="003275AD" w:rsidRPr="0095772B" w:rsidRDefault="003275AD"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color w:val="000000" w:themeColor="text1"/>
          <w:sz w:val="26"/>
          <w:szCs w:val="26"/>
        </w:rPr>
        <w:t>- на основании рабочей программы общеобразовательной дисциплины «Техническая механика</w:t>
      </w:r>
      <w:r w:rsidR="0095772B" w:rsidRPr="0095772B">
        <w:rPr>
          <w:rFonts w:ascii="Times New Roman" w:hAnsi="Times New Roman" w:cs="Times New Roman"/>
          <w:color w:val="000000" w:themeColor="text1"/>
          <w:sz w:val="26"/>
          <w:szCs w:val="26"/>
        </w:rPr>
        <w:t>», 2018</w:t>
      </w:r>
      <w:r w:rsidRPr="0095772B">
        <w:rPr>
          <w:rFonts w:ascii="Times New Roman" w:hAnsi="Times New Roman" w:cs="Times New Roman"/>
          <w:color w:val="000000" w:themeColor="text1"/>
          <w:sz w:val="26"/>
          <w:szCs w:val="26"/>
        </w:rPr>
        <w:t xml:space="preserve"> г.</w:t>
      </w:r>
    </w:p>
    <w:p w:rsidR="003275AD" w:rsidRPr="0095772B" w:rsidRDefault="003275AD"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ab/>
      </w:r>
    </w:p>
    <w:p w:rsidR="0069700D" w:rsidRPr="0095772B" w:rsidRDefault="0069700D" w:rsidP="0095772B">
      <w:pPr>
        <w:spacing w:after="0" w:line="240" w:lineRule="auto"/>
        <w:jc w:val="both"/>
        <w:rPr>
          <w:rFonts w:ascii="Times New Roman" w:hAnsi="Times New Roman" w:cs="Times New Roman"/>
          <w:bCs/>
          <w:sz w:val="26"/>
          <w:szCs w:val="26"/>
        </w:rPr>
      </w:pPr>
    </w:p>
    <w:p w:rsidR="003275AD" w:rsidRPr="0095772B" w:rsidRDefault="0069700D" w:rsidP="0095772B">
      <w:pPr>
        <w:spacing w:after="0" w:line="240" w:lineRule="auto"/>
        <w:jc w:val="both"/>
        <w:rPr>
          <w:rFonts w:ascii="Times New Roman" w:hAnsi="Times New Roman" w:cs="Times New Roman"/>
          <w:sz w:val="26"/>
          <w:szCs w:val="26"/>
        </w:rPr>
      </w:pPr>
      <w:r w:rsidRPr="0095772B">
        <w:rPr>
          <w:rFonts w:ascii="Times New Roman" w:eastAsia="Times New Roman" w:hAnsi="Times New Roman" w:cs="Times New Roman"/>
          <w:color w:val="111115"/>
          <w:sz w:val="26"/>
          <w:szCs w:val="26"/>
          <w:bdr w:val="none" w:sz="0" w:space="0" w:color="auto" w:frame="1"/>
        </w:rPr>
        <w:t> </w:t>
      </w:r>
      <w:r w:rsidR="003275AD" w:rsidRPr="0095772B">
        <w:rPr>
          <w:rFonts w:ascii="Times New Roman" w:hAnsi="Times New Roman" w:cs="Times New Roman"/>
          <w:sz w:val="26"/>
          <w:szCs w:val="26"/>
        </w:rPr>
        <w:t>Организация - разработчик: ГАПОУ «Казанский политехнический колледж»</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95772B">
        <w:rPr>
          <w:rFonts w:ascii="Times New Roman" w:eastAsia="Times New Roman" w:hAnsi="Times New Roman" w:cs="Times New Roman"/>
          <w:color w:val="111115"/>
          <w:sz w:val="26"/>
          <w:szCs w:val="26"/>
          <w:bdr w:val="none" w:sz="0" w:space="0" w:color="auto" w:frame="1"/>
        </w:rPr>
        <w:t> </w:t>
      </w: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5171AE" w:rsidRPr="0095772B" w:rsidRDefault="005171AE"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heme="minorEastAsia"/>
        </w:rPr>
      </w:sdtEndPr>
      <w:sdtContent>
        <w:p w:rsidR="003275AD" w:rsidRPr="0095772B" w:rsidRDefault="003275AD" w:rsidP="0095772B">
          <w:pPr>
            <w:pStyle w:val="af"/>
            <w:spacing w:before="0" w:line="240" w:lineRule="auto"/>
            <w:contextualSpacing/>
            <w:jc w:val="center"/>
            <w:rPr>
              <w:rFonts w:ascii="Times New Roman" w:hAnsi="Times New Roman" w:cs="Times New Roman"/>
              <w:color w:val="auto"/>
              <w:sz w:val="26"/>
              <w:szCs w:val="26"/>
            </w:rPr>
          </w:pPr>
          <w:r w:rsidRPr="0095772B">
            <w:rPr>
              <w:rFonts w:ascii="Times New Roman" w:hAnsi="Times New Roman" w:cs="Times New Roman"/>
              <w:color w:val="auto"/>
              <w:sz w:val="26"/>
              <w:szCs w:val="26"/>
            </w:rPr>
            <w:t>СОДЕРЖАНИЕ</w:t>
          </w:r>
        </w:p>
        <w:p w:rsidR="003275AD" w:rsidRPr="0095772B" w:rsidRDefault="003275AD" w:rsidP="0095772B">
          <w:pPr>
            <w:spacing w:after="0" w:line="240" w:lineRule="auto"/>
            <w:jc w:val="both"/>
            <w:rPr>
              <w:rFonts w:ascii="Times New Roman" w:hAnsi="Times New Roman" w:cs="Times New Roman"/>
              <w:sz w:val="26"/>
              <w:szCs w:val="26"/>
            </w:rPr>
          </w:pPr>
        </w:p>
        <w:p w:rsidR="003275AD" w:rsidRPr="0095772B" w:rsidRDefault="003275AD" w:rsidP="0095772B">
          <w:pPr>
            <w:pStyle w:val="12"/>
            <w:numPr>
              <w:ilvl w:val="0"/>
              <w:numId w:val="13"/>
            </w:numPr>
            <w:tabs>
              <w:tab w:val="left" w:pos="142"/>
              <w:tab w:val="left" w:pos="284"/>
            </w:tabs>
            <w:spacing w:after="0" w:line="240" w:lineRule="auto"/>
            <w:ind w:left="0" w:firstLine="0"/>
            <w:contextualSpacing/>
            <w:jc w:val="both"/>
            <w:rPr>
              <w:sz w:val="26"/>
              <w:szCs w:val="26"/>
            </w:rPr>
          </w:pPr>
          <w:r w:rsidRPr="0095772B">
            <w:rPr>
              <w:sz w:val="26"/>
              <w:szCs w:val="26"/>
            </w:rPr>
            <w:t>Пояснительная записка</w:t>
          </w:r>
          <w:r w:rsidRPr="0095772B">
            <w:rPr>
              <w:sz w:val="26"/>
              <w:szCs w:val="26"/>
            </w:rPr>
            <w:ptab w:relativeTo="margin" w:alignment="right" w:leader="dot"/>
          </w:r>
        </w:p>
        <w:p w:rsidR="003275AD" w:rsidRPr="0095772B" w:rsidRDefault="003275AD" w:rsidP="0095772B">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95772B">
            <w:rPr>
              <w:rFonts w:ascii="Times New Roman" w:hAnsi="Times New Roman" w:cs="Times New Roman"/>
              <w:sz w:val="26"/>
              <w:szCs w:val="26"/>
            </w:rPr>
            <w:t xml:space="preserve">Планирование </w:t>
          </w:r>
          <w:r w:rsidRPr="0095772B">
            <w:rPr>
              <w:rFonts w:ascii="Times New Roman" w:hAnsi="Times New Roman" w:cs="Times New Roman"/>
              <w:bCs/>
              <w:sz w:val="26"/>
              <w:szCs w:val="26"/>
            </w:rPr>
            <w:t xml:space="preserve">внеаудиторной самостоятельной работы </w:t>
          </w:r>
          <w:r w:rsidRPr="0095772B">
            <w:rPr>
              <w:rFonts w:ascii="Times New Roman" w:hAnsi="Times New Roman" w:cs="Times New Roman"/>
              <w:sz w:val="26"/>
              <w:szCs w:val="26"/>
            </w:rPr>
            <w:ptab w:relativeTo="margin" w:alignment="right" w:leader="dot"/>
          </w:r>
        </w:p>
        <w:p w:rsidR="003275AD" w:rsidRPr="0095772B" w:rsidRDefault="003275AD" w:rsidP="0095772B">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95772B">
            <w:rPr>
              <w:rFonts w:ascii="Times New Roman" w:hAnsi="Times New Roman" w:cs="Times New Roman"/>
              <w:sz w:val="26"/>
              <w:szCs w:val="26"/>
            </w:rPr>
            <w:t>О</w:t>
          </w:r>
          <w:r w:rsidRPr="0095772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95772B">
            <w:rPr>
              <w:rFonts w:ascii="Times New Roman" w:hAnsi="Times New Roman" w:cs="Times New Roman"/>
              <w:sz w:val="26"/>
              <w:szCs w:val="26"/>
            </w:rPr>
            <w:ptab w:relativeTo="margin" w:alignment="right" w:leader="dot"/>
          </w:r>
        </w:p>
        <w:p w:rsidR="003275AD" w:rsidRPr="0095772B" w:rsidRDefault="003275AD" w:rsidP="0095772B">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95772B">
            <w:rPr>
              <w:rFonts w:ascii="Times New Roman" w:hAnsi="Times New Roman" w:cs="Times New Roman"/>
              <w:sz w:val="26"/>
              <w:szCs w:val="26"/>
            </w:rPr>
            <w:t xml:space="preserve">Критерии оценивания выполненных заданий  </w:t>
          </w:r>
          <w:r w:rsidRPr="0095772B">
            <w:rPr>
              <w:rFonts w:ascii="Times New Roman" w:hAnsi="Times New Roman" w:cs="Times New Roman"/>
              <w:sz w:val="26"/>
              <w:szCs w:val="26"/>
            </w:rPr>
            <w:ptab w:relativeTo="margin" w:alignment="right" w:leader="dot"/>
          </w:r>
        </w:p>
        <w:p w:rsidR="003275AD" w:rsidRPr="0095772B" w:rsidRDefault="003275AD" w:rsidP="0095772B">
          <w:pPr>
            <w:pStyle w:val="31"/>
            <w:tabs>
              <w:tab w:val="left" w:pos="142"/>
              <w:tab w:val="left" w:pos="284"/>
            </w:tabs>
            <w:spacing w:line="240" w:lineRule="auto"/>
            <w:contextualSpacing/>
            <w:jc w:val="both"/>
            <w:rPr>
              <w:sz w:val="26"/>
              <w:szCs w:val="26"/>
            </w:rPr>
          </w:pPr>
          <w:r w:rsidRPr="0095772B">
            <w:rPr>
              <w:bCs/>
              <w:sz w:val="26"/>
              <w:szCs w:val="26"/>
            </w:rPr>
            <w:t xml:space="preserve">4.1. Критерии оценивания реферата </w:t>
          </w:r>
          <w:r w:rsidRPr="0095772B">
            <w:rPr>
              <w:sz w:val="26"/>
              <w:szCs w:val="26"/>
            </w:rPr>
            <w:ptab w:relativeTo="margin" w:alignment="right" w:leader="dot"/>
          </w:r>
        </w:p>
        <w:p w:rsidR="003275AD" w:rsidRPr="0095772B" w:rsidRDefault="003275AD" w:rsidP="0095772B">
          <w:pPr>
            <w:tabs>
              <w:tab w:val="left" w:pos="142"/>
              <w:tab w:val="left" w:pos="284"/>
            </w:tabs>
            <w:spacing w:after="0" w:line="240" w:lineRule="auto"/>
            <w:jc w:val="both"/>
            <w:rPr>
              <w:rFonts w:ascii="Times New Roman" w:hAnsi="Times New Roman" w:cs="Times New Roman"/>
              <w:sz w:val="26"/>
              <w:szCs w:val="26"/>
            </w:rPr>
          </w:pPr>
          <w:r w:rsidRPr="0095772B">
            <w:rPr>
              <w:rFonts w:ascii="Times New Roman" w:hAnsi="Times New Roman" w:cs="Times New Roman"/>
              <w:bCs/>
              <w:sz w:val="26"/>
              <w:szCs w:val="26"/>
            </w:rPr>
            <w:t>4.2. Критерии оценивания подготовки сообщений</w:t>
          </w:r>
          <w:r w:rsidRPr="0095772B">
            <w:rPr>
              <w:rFonts w:ascii="Times New Roman" w:hAnsi="Times New Roman" w:cs="Times New Roman"/>
              <w:sz w:val="26"/>
              <w:szCs w:val="26"/>
            </w:rPr>
            <w:ptab w:relativeTo="margin" w:alignment="right" w:leader="dot"/>
          </w:r>
        </w:p>
        <w:p w:rsidR="003275AD" w:rsidRPr="0095772B" w:rsidRDefault="003275AD" w:rsidP="0095772B">
          <w:pPr>
            <w:pStyle w:val="ad"/>
            <w:numPr>
              <w:ilvl w:val="0"/>
              <w:numId w:val="13"/>
            </w:numPr>
            <w:tabs>
              <w:tab w:val="left" w:pos="142"/>
              <w:tab w:val="left" w:pos="284"/>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Информационное обеспечение выполнения внеаудиторной самостоятельной работы</w:t>
          </w:r>
          <w:r w:rsidRPr="0095772B">
            <w:rPr>
              <w:rFonts w:ascii="Times New Roman" w:hAnsi="Times New Roman" w:cs="Times New Roman"/>
              <w:sz w:val="26"/>
              <w:szCs w:val="26"/>
            </w:rPr>
            <w:ptab w:relativeTo="margin" w:alignment="right" w:leader="dot"/>
          </w:r>
        </w:p>
        <w:p w:rsidR="003275AD" w:rsidRPr="0095772B" w:rsidRDefault="003275AD" w:rsidP="0095772B">
          <w:pPr>
            <w:pStyle w:val="ad"/>
            <w:tabs>
              <w:tab w:val="left" w:pos="142"/>
              <w:tab w:val="left" w:pos="284"/>
              <w:tab w:val="left" w:pos="3405"/>
            </w:tabs>
            <w:spacing w:after="0" w:line="240" w:lineRule="auto"/>
            <w:ind w:left="0"/>
            <w:jc w:val="both"/>
            <w:rPr>
              <w:rFonts w:ascii="Times New Roman" w:hAnsi="Times New Roman" w:cs="Times New Roman"/>
              <w:sz w:val="26"/>
              <w:szCs w:val="26"/>
            </w:rPr>
          </w:pPr>
          <w:r w:rsidRPr="0095772B">
            <w:rPr>
              <w:rFonts w:ascii="Times New Roman" w:hAnsi="Times New Roman" w:cs="Times New Roman"/>
              <w:sz w:val="26"/>
              <w:szCs w:val="26"/>
            </w:rPr>
            <w:t xml:space="preserve">Приложение 1 </w:t>
          </w:r>
          <w:r w:rsidRPr="0095772B">
            <w:rPr>
              <w:rFonts w:ascii="Times New Roman" w:hAnsi="Times New Roman" w:cs="Times New Roman"/>
              <w:sz w:val="26"/>
              <w:szCs w:val="26"/>
            </w:rPr>
            <w:ptab w:relativeTo="margin" w:alignment="right" w:leader="dot"/>
          </w:r>
        </w:p>
      </w:sdtContent>
    </w:sdt>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95772B" w:rsidRDefault="003275AD" w:rsidP="0095772B">
      <w:pPr>
        <w:pStyle w:val="ad"/>
        <w:numPr>
          <w:ilvl w:val="0"/>
          <w:numId w:val="14"/>
        </w:numPr>
        <w:spacing w:after="0" w:line="240" w:lineRule="auto"/>
        <w:ind w:left="0"/>
        <w:jc w:val="center"/>
        <w:rPr>
          <w:rFonts w:ascii="Times New Roman" w:hAnsi="Times New Roman" w:cs="Times New Roman"/>
          <w:b/>
          <w:sz w:val="26"/>
          <w:szCs w:val="26"/>
        </w:rPr>
      </w:pPr>
      <w:r w:rsidRPr="0095772B">
        <w:rPr>
          <w:rFonts w:ascii="Times New Roman" w:hAnsi="Times New Roman" w:cs="Times New Roman"/>
          <w:b/>
          <w:sz w:val="26"/>
          <w:szCs w:val="26"/>
        </w:rPr>
        <w:lastRenderedPageBreak/>
        <w:t>Пояснительная записка</w:t>
      </w:r>
    </w:p>
    <w:p w:rsidR="003275AD" w:rsidRPr="0095772B" w:rsidRDefault="003275AD" w:rsidP="0095772B">
      <w:pPr>
        <w:spacing w:after="0" w:line="240" w:lineRule="auto"/>
        <w:ind w:firstLine="426"/>
        <w:jc w:val="both"/>
        <w:rPr>
          <w:rFonts w:ascii="Times New Roman" w:hAnsi="Times New Roman" w:cs="Times New Roman"/>
          <w:sz w:val="26"/>
          <w:szCs w:val="26"/>
        </w:rPr>
      </w:pPr>
      <w:r w:rsidRPr="0095772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95772B">
        <w:rPr>
          <w:rFonts w:ascii="Times New Roman" w:hAnsi="Times New Roman" w:cs="Times New Roman"/>
          <w:bCs/>
          <w:sz w:val="26"/>
          <w:szCs w:val="26"/>
        </w:rPr>
        <w:t xml:space="preserve">ОП.07 Техническая механика </w:t>
      </w:r>
      <w:r w:rsidRPr="0095772B">
        <w:rPr>
          <w:rFonts w:ascii="Times New Roman" w:hAnsi="Times New Roman" w:cs="Times New Roman"/>
          <w:sz w:val="26"/>
          <w:szCs w:val="26"/>
        </w:rPr>
        <w:t xml:space="preserve">разработаны с целью </w:t>
      </w:r>
      <w:r w:rsidRPr="0095772B">
        <w:rPr>
          <w:rFonts w:ascii="Times New Roman" w:hAnsi="Times New Roman" w:cs="Times New Roman"/>
          <w:bCs/>
          <w:sz w:val="26"/>
          <w:szCs w:val="26"/>
        </w:rPr>
        <w:t xml:space="preserve">формирования у </w:t>
      </w:r>
      <w:r w:rsidRPr="0095772B">
        <w:rPr>
          <w:rFonts w:ascii="Times New Roman" w:hAnsi="Times New Roman" w:cs="Times New Roman"/>
          <w:sz w:val="26"/>
          <w:szCs w:val="26"/>
        </w:rPr>
        <w:t>обучающихся</w:t>
      </w:r>
      <w:r w:rsidRPr="0095772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5AD" w:rsidRPr="0095772B" w:rsidRDefault="003275AD" w:rsidP="0095772B">
      <w:pPr>
        <w:spacing w:after="0" w:line="240" w:lineRule="auto"/>
        <w:ind w:firstLine="426"/>
        <w:jc w:val="both"/>
        <w:rPr>
          <w:rFonts w:ascii="Times New Roman" w:hAnsi="Times New Roman" w:cs="Times New Roman"/>
          <w:sz w:val="26"/>
          <w:szCs w:val="26"/>
        </w:rPr>
      </w:pPr>
      <w:r w:rsidRPr="0095772B">
        <w:rPr>
          <w:rFonts w:ascii="Times New Roman" w:hAnsi="Times New Roman" w:cs="Times New Roman"/>
          <w:sz w:val="26"/>
          <w:szCs w:val="26"/>
        </w:rPr>
        <w:t xml:space="preserve">Для допуска к </w:t>
      </w:r>
      <w:r w:rsidR="0095772B" w:rsidRPr="0095772B">
        <w:rPr>
          <w:rFonts w:ascii="Times New Roman" w:hAnsi="Times New Roman" w:cs="Times New Roman"/>
          <w:sz w:val="26"/>
          <w:szCs w:val="26"/>
        </w:rPr>
        <w:t>экзамену</w:t>
      </w:r>
      <w:r w:rsidRPr="0095772B">
        <w:rPr>
          <w:rFonts w:ascii="Times New Roman" w:hAnsi="Times New Roman" w:cs="Times New Roman"/>
          <w:sz w:val="26"/>
          <w:szCs w:val="26"/>
        </w:rPr>
        <w:t xml:space="preserve"> необходимо выполнение 70% занятий.</w:t>
      </w:r>
    </w:p>
    <w:p w:rsidR="003275AD" w:rsidRPr="0095772B" w:rsidRDefault="003275AD" w:rsidP="0095772B">
      <w:pPr>
        <w:spacing w:after="0" w:line="240" w:lineRule="auto"/>
        <w:ind w:firstLine="426"/>
        <w:jc w:val="both"/>
        <w:rPr>
          <w:rFonts w:ascii="Times New Roman" w:hAnsi="Times New Roman" w:cs="Times New Roman"/>
          <w:b/>
          <w:bCs/>
          <w:sz w:val="26"/>
          <w:szCs w:val="26"/>
        </w:rPr>
      </w:pPr>
      <w:r w:rsidRPr="0095772B">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95772B">
        <w:rPr>
          <w:rFonts w:ascii="Times New Roman" w:hAnsi="Times New Roman" w:cs="Times New Roman"/>
          <w:b/>
          <w:bCs/>
          <w:sz w:val="26"/>
          <w:szCs w:val="26"/>
        </w:rPr>
        <w:t>знания:</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основы технической механики;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виды механизмов, их кинематические и динамические характеристики;</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 методику расчета элементов конструкций на прочность, жесткость и устойчивость при различных видах деформации;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основы расчетов механических передач и простейших сборочных единиц общего назначения.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sz w:val="26"/>
          <w:szCs w:val="26"/>
        </w:rPr>
        <w:t xml:space="preserve">- </w:t>
      </w:r>
      <w:r w:rsidRPr="0095772B">
        <w:rPr>
          <w:rFonts w:ascii="Times New Roman" w:hAnsi="Times New Roman" w:cs="Times New Roman"/>
          <w:i/>
          <w:sz w:val="26"/>
          <w:szCs w:val="26"/>
        </w:rPr>
        <w:t>Основные понятия и аксиомы статики, кине</w:t>
      </w:r>
      <w:r w:rsidRPr="0095772B">
        <w:rPr>
          <w:rFonts w:ascii="Times New Roman" w:hAnsi="Times New Roman" w:cs="Times New Roman"/>
          <w:i/>
          <w:sz w:val="26"/>
          <w:szCs w:val="26"/>
        </w:rPr>
        <w:softHyphen/>
        <w:t xml:space="preserve">матики и динамики;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xml:space="preserve">- элементы конструкций;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понятия кручения и изгиба;</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xml:space="preserve">-  основные методы определения кинематических характеристик звеньев и силовых факторов, действующих на звенья в процессе работы механизма;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xml:space="preserve">- принципы построения схем механических систем;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xml:space="preserve">- методики расчета на прочность, жесткость и устойчивость элементов машин и их конструкций;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структуру механизмов и механических систем.</w:t>
      </w:r>
    </w:p>
    <w:p w:rsidR="003275AD" w:rsidRPr="0095772B" w:rsidRDefault="003275AD" w:rsidP="0095772B">
      <w:pPr>
        <w:spacing w:after="0" w:line="240" w:lineRule="auto"/>
        <w:ind w:firstLine="426"/>
        <w:jc w:val="both"/>
        <w:rPr>
          <w:rFonts w:ascii="Times New Roman" w:hAnsi="Times New Roman" w:cs="Times New Roman"/>
          <w:b/>
          <w:bCs/>
          <w:sz w:val="26"/>
          <w:szCs w:val="26"/>
        </w:rPr>
      </w:pPr>
      <w:r w:rsidRPr="0095772B">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95772B">
        <w:rPr>
          <w:rFonts w:ascii="Times New Roman" w:hAnsi="Times New Roman" w:cs="Times New Roman"/>
          <w:b/>
          <w:bCs/>
          <w:sz w:val="26"/>
          <w:szCs w:val="26"/>
        </w:rPr>
        <w:t>умения:</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производить расчеты механических передач и простейших сборочных единиц;</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 читать кинематические схемы;</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 определять напряжения в конструкционных элементах.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i/>
          <w:sz w:val="26"/>
          <w:szCs w:val="26"/>
        </w:rPr>
        <w:t xml:space="preserve"> - Производить расчеты элементов конструкций на кручение и изгиб;</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w:t>
      </w:r>
      <w:r w:rsidRPr="0095772B">
        <w:rPr>
          <w:rFonts w:ascii="Times New Roman" w:hAnsi="Times New Roman" w:cs="Times New Roman"/>
          <w:i/>
          <w:sz w:val="26"/>
          <w:szCs w:val="26"/>
        </w:rPr>
        <w:t>использовать положения сопро</w:t>
      </w:r>
      <w:r w:rsidRPr="0095772B">
        <w:rPr>
          <w:rFonts w:ascii="Times New Roman" w:hAnsi="Times New Roman" w:cs="Times New Roman"/>
          <w:i/>
          <w:sz w:val="26"/>
          <w:szCs w:val="26"/>
        </w:rPr>
        <w:softHyphen/>
        <w:t>мата в практической деятельности;</w:t>
      </w:r>
      <w:r w:rsidRPr="0095772B">
        <w:rPr>
          <w:rFonts w:ascii="Times New Roman" w:hAnsi="Times New Roman" w:cs="Times New Roman"/>
          <w:sz w:val="26"/>
          <w:szCs w:val="26"/>
        </w:rPr>
        <w:t xml:space="preserve"> </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-оценивать работо</w:t>
      </w:r>
      <w:r w:rsidRPr="0095772B">
        <w:rPr>
          <w:rFonts w:ascii="Times New Roman" w:hAnsi="Times New Roman" w:cs="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  оценивать надежность типовых дета</w:t>
      </w:r>
      <w:r w:rsidRPr="0095772B">
        <w:rPr>
          <w:rFonts w:ascii="Times New Roman" w:hAnsi="Times New Roman" w:cs="Times New Roman"/>
          <w:i/>
          <w:sz w:val="26"/>
          <w:szCs w:val="26"/>
        </w:rPr>
        <w:softHyphen/>
        <w:t>лей, узлов и механизмов и проводить анализ результа</w:t>
      </w:r>
      <w:r w:rsidRPr="0095772B">
        <w:rPr>
          <w:rFonts w:ascii="Times New Roman" w:hAnsi="Times New Roman" w:cs="Times New Roman"/>
          <w:i/>
          <w:sz w:val="26"/>
          <w:szCs w:val="26"/>
        </w:rPr>
        <w:softHyphen/>
        <w:t>тов, полученных на основе принятых решений;</w:t>
      </w:r>
    </w:p>
    <w:p w:rsidR="003275AD" w:rsidRPr="0095772B" w:rsidRDefault="003275AD" w:rsidP="0095772B">
      <w:pPr>
        <w:spacing w:after="0" w:line="240" w:lineRule="auto"/>
        <w:ind w:firstLine="709"/>
        <w:jc w:val="both"/>
        <w:rPr>
          <w:rFonts w:ascii="Times New Roman" w:hAnsi="Times New Roman" w:cs="Times New Roman"/>
          <w:i/>
          <w:sz w:val="26"/>
          <w:szCs w:val="26"/>
        </w:rPr>
      </w:pPr>
      <w:r w:rsidRPr="0095772B">
        <w:rPr>
          <w:rFonts w:ascii="Times New Roman" w:hAnsi="Times New Roman" w:cs="Times New Roman"/>
          <w:i/>
          <w:sz w:val="26"/>
          <w:szCs w:val="26"/>
        </w:rPr>
        <w:t>-при</w:t>
      </w:r>
      <w:r w:rsidRPr="0095772B">
        <w:rPr>
          <w:rFonts w:ascii="Times New Roman" w:hAnsi="Times New Roman" w:cs="Times New Roman"/>
          <w:i/>
          <w:sz w:val="26"/>
          <w:szCs w:val="26"/>
        </w:rPr>
        <w:softHyphen/>
        <w:t>менять и соблюдать действующие стандарты, техни</w:t>
      </w:r>
      <w:r w:rsidRPr="0095772B">
        <w:rPr>
          <w:rFonts w:ascii="Times New Roman" w:hAnsi="Times New Roman" w:cs="Times New Roman"/>
          <w:i/>
          <w:sz w:val="26"/>
          <w:szCs w:val="26"/>
        </w:rPr>
        <w:softHyphen/>
        <w:t>ческие условия, положения и инструкции по оформ</w:t>
      </w:r>
      <w:r w:rsidRPr="0095772B">
        <w:rPr>
          <w:rFonts w:ascii="Times New Roman" w:hAnsi="Times New Roman" w:cs="Times New Roman"/>
          <w:i/>
          <w:sz w:val="26"/>
          <w:szCs w:val="26"/>
        </w:rPr>
        <w:softHyphen/>
        <w:t>лению технической документации (ЕСКД).</w:t>
      </w:r>
    </w:p>
    <w:p w:rsidR="003275AD" w:rsidRPr="0095772B" w:rsidRDefault="003275AD" w:rsidP="0095772B">
      <w:pPr>
        <w:shd w:val="clear" w:color="auto" w:fill="FFFFFF"/>
        <w:spacing w:after="0" w:line="240" w:lineRule="auto"/>
        <w:ind w:firstLine="708"/>
        <w:jc w:val="both"/>
        <w:rPr>
          <w:rFonts w:ascii="Times New Roman" w:eastAsia="Times New Roman" w:hAnsi="Times New Roman" w:cs="Times New Roman"/>
          <w:sz w:val="26"/>
          <w:szCs w:val="26"/>
        </w:rPr>
      </w:pPr>
      <w:r w:rsidRPr="0095772B">
        <w:rPr>
          <w:rFonts w:ascii="Times New Roman" w:hAnsi="Times New Roman" w:cs="Times New Roman"/>
          <w:b/>
          <w:sz w:val="26"/>
          <w:szCs w:val="26"/>
        </w:rPr>
        <w:t xml:space="preserve">  </w:t>
      </w:r>
      <w:r w:rsidRPr="0095772B">
        <w:rPr>
          <w:rFonts w:ascii="Times New Roman" w:hAnsi="Times New Roman" w:cs="Times New Roman"/>
          <w:sz w:val="26"/>
          <w:szCs w:val="26"/>
        </w:rPr>
        <w:t xml:space="preserve">Выполнение заданий обучающимся способствует  овладению следующими </w:t>
      </w:r>
      <w:r w:rsidRPr="0095772B">
        <w:rPr>
          <w:rFonts w:ascii="Times New Roman" w:hAnsi="Times New Roman" w:cs="Times New Roman"/>
          <w:bCs/>
          <w:iCs/>
          <w:sz w:val="26"/>
          <w:szCs w:val="26"/>
        </w:rPr>
        <w:t>общими и профессиональными</w:t>
      </w:r>
      <w:r w:rsidR="0095772B" w:rsidRPr="0095772B">
        <w:rPr>
          <w:rFonts w:ascii="Times New Roman" w:hAnsi="Times New Roman" w:cs="Times New Roman"/>
          <w:bCs/>
          <w:iCs/>
          <w:sz w:val="26"/>
          <w:szCs w:val="26"/>
        </w:rPr>
        <w:t xml:space="preserve"> компетенциями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lastRenderedPageBreak/>
        <w:t xml:space="preserve"> OK 5. Использовать информационно-коммуникационные технологии в профессиональной деятельности.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ОК 6. Работать в коллективе и команде, эффективно общаться с коллегами, руководством, потребителями.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ПК 1.1. Применять различные методы, способы и приёмы сборки и сварки конструкций с эксплуатационными свойствами.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1.2. Выполнять техническую подготовку производства сварных конструкций.</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1.4. Хранить и использовать сварочную аппаратуру и инструменты в ходе производственного процесса.</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2.1. Выполнять проектирование технологических процессов производства сварных соединений с заданными свойствами.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2.2. Выполнять расчёты и конструирование сварных соединений и конструкций.</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2.3. Осуществлять технико-экономическое обоснование выбранного технологического процесса.</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2.4. Оформлять конструкторскую, технологическую и техническую документацию.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3.1. Определять причины, приводящие к образованию дефектов в сварных соединениях.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ПК 3.2. Обоснованно выбирать и использовать методы, оборудование, аппаратуру и приборы для контроля металлов и сварных соединений.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3.3. Предупреждать, выявлять и устранять дефекты сварных соединений и изделий для получения качественной продукции.</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ПК 3.4. Оформлять документацию по контролю качества сварки.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ПК 4.1. Осуществлять текущее и перспективное планирование производственных работ. </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4.2. Производить технологические расчёты на основе нормативов технологических режимов, трудовых и материальных затрат.</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3275AD"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4.4. Организовывать ремонт и техническое обслуживание сварочного производства по Единой системе планово-предупредительного ремонта.</w:t>
      </w:r>
    </w:p>
    <w:p w:rsidR="00A87920" w:rsidRPr="0095772B" w:rsidRDefault="003275AD" w:rsidP="0095772B">
      <w:pPr>
        <w:spacing w:after="0" w:line="240" w:lineRule="auto"/>
        <w:ind w:firstLine="709"/>
        <w:jc w:val="both"/>
        <w:rPr>
          <w:rFonts w:ascii="Times New Roman" w:hAnsi="Times New Roman" w:cs="Times New Roman"/>
          <w:sz w:val="26"/>
          <w:szCs w:val="26"/>
        </w:rPr>
      </w:pPr>
      <w:r w:rsidRPr="0095772B">
        <w:rPr>
          <w:rFonts w:ascii="Times New Roman" w:hAnsi="Times New Roman" w:cs="Times New Roman"/>
          <w:sz w:val="26"/>
          <w:szCs w:val="26"/>
        </w:rPr>
        <w:t xml:space="preserve"> ПК 4.5. Обеспечивать профилактику и безопасность условий труда на участке сварочных работ.</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b/>
          <w:sz w:val="26"/>
          <w:szCs w:val="26"/>
        </w:rPr>
        <w:t>Перечень тем внеаудиторной самостоятельной работы</w:t>
      </w:r>
    </w:p>
    <w:tbl>
      <w:tblPr>
        <w:tblStyle w:val="ac"/>
        <w:tblpPr w:leftFromText="180" w:rightFromText="180" w:vertAnchor="text" w:tblpX="-68" w:tblpY="1"/>
        <w:tblOverlap w:val="never"/>
        <w:tblW w:w="5048" w:type="pct"/>
        <w:tblLook w:val="04A0" w:firstRow="1" w:lastRow="0" w:firstColumn="1" w:lastColumn="0" w:noHBand="0" w:noVBand="1"/>
      </w:tblPr>
      <w:tblGrid>
        <w:gridCol w:w="3510"/>
        <w:gridCol w:w="974"/>
        <w:gridCol w:w="3627"/>
        <w:gridCol w:w="2123"/>
      </w:tblGrid>
      <w:tr w:rsidR="004D53D2" w:rsidRPr="0095772B" w:rsidTr="00601E05">
        <w:tc>
          <w:tcPr>
            <w:tcW w:w="1715" w:type="pct"/>
          </w:tcPr>
          <w:p w:rsidR="004D53D2" w:rsidRPr="0095772B" w:rsidRDefault="004D53D2" w:rsidP="0095772B">
            <w:pPr>
              <w:rPr>
                <w:rFonts w:ascii="Times New Roman" w:hAnsi="Times New Roman" w:cs="Times New Roman"/>
                <w:sz w:val="26"/>
                <w:szCs w:val="26"/>
              </w:rPr>
            </w:pPr>
            <w:r w:rsidRPr="0095772B">
              <w:rPr>
                <w:rFonts w:ascii="Times New Roman" w:hAnsi="Times New Roman" w:cs="Times New Roman"/>
                <w:sz w:val="26"/>
                <w:szCs w:val="26"/>
              </w:rPr>
              <w:t xml:space="preserve">Название разделов, тем внеаудиторной </w:t>
            </w:r>
            <w:r w:rsidRPr="0095772B">
              <w:rPr>
                <w:rFonts w:ascii="Times New Roman" w:hAnsi="Times New Roman" w:cs="Times New Roman"/>
                <w:sz w:val="26"/>
                <w:szCs w:val="26"/>
              </w:rPr>
              <w:lastRenderedPageBreak/>
              <w:t>самостоятельной работы</w:t>
            </w:r>
          </w:p>
        </w:tc>
        <w:tc>
          <w:tcPr>
            <w:tcW w:w="476" w:type="pct"/>
          </w:tcPr>
          <w:p w:rsidR="004D53D2" w:rsidRPr="0095772B" w:rsidRDefault="004D53D2" w:rsidP="0095772B">
            <w:pPr>
              <w:rPr>
                <w:rFonts w:ascii="Times New Roman" w:hAnsi="Times New Roman" w:cs="Times New Roman"/>
                <w:sz w:val="26"/>
                <w:szCs w:val="26"/>
              </w:rPr>
            </w:pPr>
            <w:r w:rsidRPr="0095772B">
              <w:rPr>
                <w:rFonts w:ascii="Times New Roman" w:hAnsi="Times New Roman" w:cs="Times New Roman"/>
                <w:sz w:val="26"/>
                <w:szCs w:val="26"/>
              </w:rPr>
              <w:lastRenderedPageBreak/>
              <w:t xml:space="preserve">Кол-во </w:t>
            </w:r>
            <w:r w:rsidRPr="0095772B">
              <w:rPr>
                <w:rFonts w:ascii="Times New Roman" w:hAnsi="Times New Roman" w:cs="Times New Roman"/>
                <w:sz w:val="26"/>
                <w:szCs w:val="26"/>
              </w:rPr>
              <w:lastRenderedPageBreak/>
              <w:t>часов</w:t>
            </w:r>
          </w:p>
        </w:tc>
        <w:tc>
          <w:tcPr>
            <w:tcW w:w="1772" w:type="pct"/>
          </w:tcPr>
          <w:p w:rsidR="004D53D2" w:rsidRPr="0095772B" w:rsidRDefault="004D53D2" w:rsidP="0095772B">
            <w:pPr>
              <w:rPr>
                <w:rFonts w:ascii="Times New Roman" w:hAnsi="Times New Roman" w:cs="Times New Roman"/>
                <w:sz w:val="26"/>
                <w:szCs w:val="26"/>
              </w:rPr>
            </w:pPr>
            <w:r w:rsidRPr="0095772B">
              <w:rPr>
                <w:rFonts w:ascii="Times New Roman" w:hAnsi="Times New Roman" w:cs="Times New Roman"/>
                <w:sz w:val="26"/>
                <w:szCs w:val="26"/>
              </w:rPr>
              <w:lastRenderedPageBreak/>
              <w:t>Вид деятельности</w:t>
            </w:r>
          </w:p>
        </w:tc>
        <w:tc>
          <w:tcPr>
            <w:tcW w:w="1038" w:type="pct"/>
          </w:tcPr>
          <w:p w:rsidR="004D53D2" w:rsidRPr="0095772B" w:rsidRDefault="004D53D2" w:rsidP="0095772B">
            <w:pPr>
              <w:rPr>
                <w:rFonts w:ascii="Times New Roman" w:hAnsi="Times New Roman" w:cs="Times New Roman"/>
                <w:sz w:val="26"/>
                <w:szCs w:val="26"/>
              </w:rPr>
            </w:pPr>
            <w:r w:rsidRPr="0095772B">
              <w:rPr>
                <w:rFonts w:ascii="Times New Roman" w:hAnsi="Times New Roman" w:cs="Times New Roman"/>
                <w:sz w:val="26"/>
                <w:szCs w:val="26"/>
              </w:rPr>
              <w:t>Формы контроля</w:t>
            </w:r>
          </w:p>
        </w:tc>
      </w:tr>
      <w:tr w:rsidR="004D53D2" w:rsidRPr="0095772B" w:rsidTr="00601E05">
        <w:trPr>
          <w:trHeight w:val="1082"/>
        </w:trPr>
        <w:tc>
          <w:tcPr>
            <w:tcW w:w="1715"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lastRenderedPageBreak/>
              <w:t>Тема 1.1. Основные</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понятия и аксиомы</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статики</w:t>
            </w:r>
          </w:p>
          <w:p w:rsidR="004D53D2" w:rsidRPr="0095772B" w:rsidRDefault="004D53D2" w:rsidP="00957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95772B" w:rsidRDefault="00E54BDE" w:rsidP="0095772B">
            <w:pPr>
              <w:rPr>
                <w:rFonts w:ascii="Times New Roman" w:eastAsia="Times New Roman" w:hAnsi="Times New Roman" w:cs="Times New Roman"/>
                <w:sz w:val="26"/>
                <w:szCs w:val="26"/>
                <w:lang w:eastAsia="ar-SA"/>
              </w:rPr>
            </w:pPr>
            <w:r w:rsidRPr="0095772B">
              <w:rPr>
                <w:rFonts w:ascii="Times New Roman" w:eastAsia="Times New Roman" w:hAnsi="Times New Roman" w:cs="Times New Roman"/>
                <w:sz w:val="26"/>
                <w:szCs w:val="26"/>
                <w:lang w:eastAsia="ar-SA"/>
              </w:rPr>
              <w:t>2</w:t>
            </w:r>
          </w:p>
        </w:tc>
        <w:tc>
          <w:tcPr>
            <w:tcW w:w="1772"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Самостоятельная работа № 1 Подготовка реферата на тему:« Основные понятия и</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определения статики».</w:t>
            </w:r>
          </w:p>
        </w:tc>
        <w:tc>
          <w:tcPr>
            <w:tcW w:w="1038"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Отпечатанный</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реферат</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Защита</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реферата</w:t>
            </w:r>
          </w:p>
        </w:tc>
      </w:tr>
      <w:tr w:rsidR="004D53D2" w:rsidRPr="0095772B" w:rsidTr="00601E05">
        <w:tc>
          <w:tcPr>
            <w:tcW w:w="1715"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Тема 1.2</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Плоская система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сходящихся сил</w:t>
            </w:r>
          </w:p>
          <w:p w:rsidR="004D53D2" w:rsidRPr="0095772B" w:rsidRDefault="004D53D2" w:rsidP="0095772B">
            <w:pPr>
              <w:shd w:val="clear" w:color="auto" w:fill="FFFFFF"/>
              <w:rPr>
                <w:rFonts w:ascii="Times New Roman" w:hAnsi="Times New Roman" w:cs="Times New Roman"/>
                <w:sz w:val="26"/>
                <w:szCs w:val="26"/>
                <w:lang w:eastAsia="ar-SA"/>
              </w:rPr>
            </w:pPr>
          </w:p>
        </w:tc>
        <w:tc>
          <w:tcPr>
            <w:tcW w:w="476" w:type="pct"/>
          </w:tcPr>
          <w:p w:rsidR="004D53D2" w:rsidRPr="0095772B" w:rsidRDefault="00E54BDE" w:rsidP="0095772B">
            <w:pPr>
              <w:rPr>
                <w:rFonts w:ascii="Times New Roman" w:hAnsi="Times New Roman" w:cs="Times New Roman"/>
                <w:sz w:val="26"/>
                <w:szCs w:val="26"/>
              </w:rPr>
            </w:pPr>
            <w:r w:rsidRPr="0095772B">
              <w:rPr>
                <w:rFonts w:ascii="Times New Roman" w:hAnsi="Times New Roman" w:cs="Times New Roman"/>
                <w:sz w:val="26"/>
                <w:szCs w:val="26"/>
              </w:rPr>
              <w:t>2</w:t>
            </w:r>
          </w:p>
        </w:tc>
        <w:tc>
          <w:tcPr>
            <w:tcW w:w="1772"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Самостоятельная работа № 2</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Подготовить конспект на тему:</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«Сложение двух сил</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приложенных в точке тела».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Конспектирование текста,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основные определения и</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формулы по теме «Плоская</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система сходящихся сил»</w:t>
            </w:r>
          </w:p>
        </w:tc>
        <w:tc>
          <w:tcPr>
            <w:tcW w:w="1038"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Конспект</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Защита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конспекта</w:t>
            </w:r>
          </w:p>
          <w:p w:rsidR="004D53D2" w:rsidRPr="0095772B" w:rsidRDefault="004D53D2" w:rsidP="0095772B">
            <w:pPr>
              <w:shd w:val="clear" w:color="auto" w:fill="FFFFFF"/>
              <w:rPr>
                <w:rFonts w:ascii="Times New Roman" w:hAnsi="Times New Roman" w:cs="Times New Roman"/>
                <w:sz w:val="26"/>
                <w:szCs w:val="26"/>
              </w:rPr>
            </w:pPr>
          </w:p>
        </w:tc>
      </w:tr>
      <w:tr w:rsidR="004D53D2" w:rsidRPr="0095772B" w:rsidTr="00601E05">
        <w:tc>
          <w:tcPr>
            <w:tcW w:w="1715"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Тема 1.3. Плоская</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система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произвольно</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расположенных сил</w:t>
            </w:r>
          </w:p>
          <w:p w:rsidR="004D53D2" w:rsidRPr="0095772B" w:rsidRDefault="004D53D2" w:rsidP="0095772B">
            <w:pPr>
              <w:rPr>
                <w:rFonts w:ascii="Times New Roman" w:hAnsi="Times New Roman" w:cs="Times New Roman"/>
                <w:sz w:val="26"/>
                <w:szCs w:val="26"/>
              </w:rPr>
            </w:pPr>
          </w:p>
        </w:tc>
        <w:tc>
          <w:tcPr>
            <w:tcW w:w="476" w:type="pct"/>
          </w:tcPr>
          <w:p w:rsidR="004D53D2" w:rsidRPr="0095772B" w:rsidRDefault="00E54BDE" w:rsidP="0095772B">
            <w:pPr>
              <w:rPr>
                <w:rFonts w:ascii="Times New Roman" w:hAnsi="Times New Roman" w:cs="Times New Roman"/>
                <w:sz w:val="26"/>
                <w:szCs w:val="26"/>
              </w:rPr>
            </w:pPr>
            <w:r w:rsidRPr="0095772B">
              <w:rPr>
                <w:rFonts w:ascii="Times New Roman" w:hAnsi="Times New Roman" w:cs="Times New Roman"/>
                <w:sz w:val="26"/>
                <w:szCs w:val="26"/>
              </w:rPr>
              <w:t>2</w:t>
            </w:r>
          </w:p>
        </w:tc>
        <w:tc>
          <w:tcPr>
            <w:tcW w:w="1772"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Самостоятельная работа № 3</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Подготовка конспекта на тему: «Аналитический и</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геометрический способы</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определения</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равнодействующей плоской</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системы сходящихся сил»»</w:t>
            </w:r>
          </w:p>
        </w:tc>
        <w:tc>
          <w:tcPr>
            <w:tcW w:w="1038"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Конспект</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Защита</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конспекта</w:t>
            </w:r>
          </w:p>
          <w:p w:rsidR="004D53D2" w:rsidRPr="0095772B" w:rsidRDefault="004D53D2" w:rsidP="0095772B">
            <w:pPr>
              <w:rPr>
                <w:rFonts w:ascii="Times New Roman" w:hAnsi="Times New Roman" w:cs="Times New Roman"/>
                <w:sz w:val="26"/>
                <w:szCs w:val="26"/>
              </w:rPr>
            </w:pPr>
          </w:p>
        </w:tc>
      </w:tr>
      <w:tr w:rsidR="004D53D2" w:rsidRPr="0095772B" w:rsidTr="00601E05">
        <w:trPr>
          <w:trHeight w:val="1294"/>
        </w:trPr>
        <w:tc>
          <w:tcPr>
            <w:tcW w:w="1715"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Тема 1.4.</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Пространственная</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система сил</w:t>
            </w:r>
          </w:p>
          <w:p w:rsidR="004D53D2" w:rsidRPr="0095772B" w:rsidRDefault="004D53D2" w:rsidP="0095772B">
            <w:pPr>
              <w:ind w:firstLine="34"/>
              <w:rPr>
                <w:rFonts w:ascii="Times New Roman" w:hAnsi="Times New Roman" w:cs="Times New Roman"/>
                <w:sz w:val="26"/>
                <w:szCs w:val="26"/>
                <w:lang w:eastAsia="ar-SA"/>
              </w:rPr>
            </w:pPr>
          </w:p>
        </w:tc>
        <w:tc>
          <w:tcPr>
            <w:tcW w:w="476" w:type="pct"/>
          </w:tcPr>
          <w:p w:rsidR="004D53D2" w:rsidRPr="0095772B" w:rsidRDefault="00E54BDE" w:rsidP="0095772B">
            <w:pPr>
              <w:rPr>
                <w:rFonts w:ascii="Times New Roman" w:hAnsi="Times New Roman" w:cs="Times New Roman"/>
                <w:sz w:val="26"/>
                <w:szCs w:val="26"/>
              </w:rPr>
            </w:pPr>
            <w:r w:rsidRPr="0095772B">
              <w:rPr>
                <w:rFonts w:ascii="Times New Roman" w:hAnsi="Times New Roman" w:cs="Times New Roman"/>
                <w:sz w:val="26"/>
                <w:szCs w:val="26"/>
              </w:rPr>
              <w:t>2</w:t>
            </w:r>
          </w:p>
        </w:tc>
        <w:tc>
          <w:tcPr>
            <w:tcW w:w="1772"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Самостоятельная работа № 4</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Подготовка реферата на тему: «Физический смысл пары сил».</w:t>
            </w:r>
          </w:p>
        </w:tc>
        <w:tc>
          <w:tcPr>
            <w:tcW w:w="1038"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Отпечатанный</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реферат</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Защита</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реферата</w:t>
            </w:r>
          </w:p>
        </w:tc>
      </w:tr>
      <w:tr w:rsidR="004D53D2" w:rsidRPr="0095772B" w:rsidTr="00601E05">
        <w:tc>
          <w:tcPr>
            <w:tcW w:w="1715"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Тема 1.5. Центр</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тяжести</w:t>
            </w:r>
          </w:p>
          <w:p w:rsidR="004D53D2" w:rsidRPr="0095772B" w:rsidRDefault="004D53D2" w:rsidP="00957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95772B" w:rsidRDefault="00E54BDE" w:rsidP="0095772B">
            <w:pPr>
              <w:rPr>
                <w:rFonts w:ascii="Times New Roman" w:hAnsi="Times New Roman" w:cs="Times New Roman"/>
                <w:sz w:val="26"/>
                <w:szCs w:val="26"/>
              </w:rPr>
            </w:pPr>
            <w:r w:rsidRPr="0095772B">
              <w:rPr>
                <w:rFonts w:ascii="Times New Roman" w:hAnsi="Times New Roman" w:cs="Times New Roman"/>
                <w:sz w:val="26"/>
                <w:szCs w:val="26"/>
              </w:rPr>
              <w:t>2</w:t>
            </w:r>
          </w:p>
        </w:tc>
        <w:tc>
          <w:tcPr>
            <w:tcW w:w="1772"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Самостоятельная работа № 5</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Проработка конспектов</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занятий, работа с учебной и</w:t>
            </w:r>
          </w:p>
        </w:tc>
        <w:tc>
          <w:tcPr>
            <w:tcW w:w="1038" w:type="pct"/>
          </w:tcPr>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Оформленный</w:t>
            </w:r>
          </w:p>
          <w:p w:rsidR="00E54BDE"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отчет в</w:t>
            </w:r>
          </w:p>
          <w:p w:rsidR="004D53D2" w:rsidRPr="0095772B" w:rsidRDefault="00E54BDE" w:rsidP="0095772B">
            <w:pPr>
              <w:shd w:val="clear" w:color="auto" w:fill="FFFFFF"/>
              <w:rPr>
                <w:rFonts w:ascii="Times New Roman" w:eastAsia="Times New Roman" w:hAnsi="Times New Roman" w:cs="Times New Roman"/>
                <w:color w:val="000000"/>
                <w:sz w:val="26"/>
                <w:szCs w:val="26"/>
              </w:rPr>
            </w:pPr>
            <w:r w:rsidRPr="0095772B">
              <w:rPr>
                <w:rFonts w:ascii="Times New Roman" w:eastAsia="Times New Roman" w:hAnsi="Times New Roman" w:cs="Times New Roman"/>
                <w:color w:val="000000"/>
                <w:sz w:val="26"/>
                <w:szCs w:val="26"/>
              </w:rPr>
              <w:t>письменном</w:t>
            </w:r>
          </w:p>
        </w:tc>
      </w:tr>
    </w:tbl>
    <w:p w:rsidR="004D53D2" w:rsidRPr="0095772B" w:rsidRDefault="004D53D2" w:rsidP="0095772B">
      <w:pPr>
        <w:spacing w:after="0" w:line="240" w:lineRule="auto"/>
        <w:jc w:val="both"/>
        <w:rPr>
          <w:rFonts w:ascii="Times New Roman" w:hAnsi="Times New Roman" w:cs="Times New Roman"/>
          <w:b/>
          <w:sz w:val="26"/>
          <w:szCs w:val="26"/>
        </w:rPr>
      </w:pPr>
    </w:p>
    <w:p w:rsidR="009814FA" w:rsidRPr="0095772B" w:rsidRDefault="00E54BDE" w:rsidP="0095772B">
      <w:pPr>
        <w:shd w:val="clear" w:color="auto" w:fill="FFFFFF"/>
        <w:spacing w:after="0" w:line="240" w:lineRule="auto"/>
        <w:jc w:val="both"/>
        <w:rPr>
          <w:rFonts w:ascii="Times New Roman" w:eastAsia="Times New Roman" w:hAnsi="Times New Roman" w:cs="Times New Roman"/>
          <w:color w:val="111115"/>
          <w:sz w:val="26"/>
          <w:szCs w:val="26"/>
          <w:u w:val="single"/>
          <w:bdr w:val="none" w:sz="0" w:space="0" w:color="auto" w:frame="1"/>
        </w:rPr>
      </w:pPr>
      <w:r w:rsidRPr="0095772B">
        <w:rPr>
          <w:rFonts w:ascii="Times New Roman" w:eastAsia="Times New Roman" w:hAnsi="Times New Roman" w:cs="Times New Roman"/>
          <w:noProof/>
          <w:color w:val="111115"/>
          <w:sz w:val="26"/>
          <w:szCs w:val="26"/>
          <w:u w:val="single"/>
          <w:bdr w:val="none" w:sz="0" w:space="0" w:color="auto" w:frame="1"/>
        </w:rPr>
        <w:lastRenderedPageBreak/>
        <w:drawing>
          <wp:inline distT="0" distB="0" distL="0" distR="0">
            <wp:extent cx="6429375" cy="941546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3728" t="13810" r="32454" b="4941"/>
                    <a:stretch>
                      <a:fillRect/>
                    </a:stretch>
                  </pic:blipFill>
                  <pic:spPr bwMode="auto">
                    <a:xfrm>
                      <a:off x="0" y="0"/>
                      <a:ext cx="6429375" cy="9415463"/>
                    </a:xfrm>
                    <a:prstGeom prst="rect">
                      <a:avLst/>
                    </a:prstGeom>
                    <a:noFill/>
                    <a:ln w="9525">
                      <a:noFill/>
                      <a:miter lim="800000"/>
                      <a:headEnd/>
                      <a:tailEnd/>
                    </a:ln>
                  </pic:spPr>
                </pic:pic>
              </a:graphicData>
            </a:graphic>
          </wp:inline>
        </w:drawing>
      </w:r>
    </w:p>
    <w:p w:rsidR="00E54BDE" w:rsidRPr="0095772B" w:rsidRDefault="00E54BDE"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noProof/>
          <w:sz w:val="26"/>
          <w:szCs w:val="26"/>
        </w:rPr>
        <w:lastRenderedPageBreak/>
        <w:drawing>
          <wp:inline distT="0" distB="0" distL="0" distR="0">
            <wp:extent cx="6502585" cy="9391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5379" t="19624" r="34523" b="9677"/>
                    <a:stretch>
                      <a:fillRect/>
                    </a:stretch>
                  </pic:blipFill>
                  <pic:spPr bwMode="auto">
                    <a:xfrm>
                      <a:off x="0" y="0"/>
                      <a:ext cx="6507229" cy="9398357"/>
                    </a:xfrm>
                    <a:prstGeom prst="rect">
                      <a:avLst/>
                    </a:prstGeom>
                    <a:noFill/>
                    <a:ln w="9525">
                      <a:noFill/>
                      <a:miter lim="800000"/>
                      <a:headEnd/>
                      <a:tailEnd/>
                    </a:ln>
                  </pic:spPr>
                </pic:pic>
              </a:graphicData>
            </a:graphic>
          </wp:inline>
        </w:drawing>
      </w:r>
    </w:p>
    <w:p w:rsidR="00E54BDE" w:rsidRPr="0095772B" w:rsidRDefault="00E54BDE"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noProof/>
          <w:sz w:val="26"/>
          <w:szCs w:val="26"/>
        </w:rPr>
        <w:lastRenderedPageBreak/>
        <w:drawing>
          <wp:inline distT="0" distB="0" distL="0" distR="0">
            <wp:extent cx="6419850" cy="71247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35380" t="24731" r="34220" b="15054"/>
                    <a:stretch>
                      <a:fillRect/>
                    </a:stretch>
                  </pic:blipFill>
                  <pic:spPr bwMode="auto">
                    <a:xfrm>
                      <a:off x="0" y="0"/>
                      <a:ext cx="6424741" cy="7130128"/>
                    </a:xfrm>
                    <a:prstGeom prst="rect">
                      <a:avLst/>
                    </a:prstGeom>
                    <a:noFill/>
                    <a:ln w="9525">
                      <a:noFill/>
                      <a:miter lim="800000"/>
                      <a:headEnd/>
                      <a:tailEnd/>
                    </a:ln>
                  </pic:spPr>
                </pic:pic>
              </a:graphicData>
            </a:graphic>
          </wp:inline>
        </w:drawing>
      </w:r>
    </w:p>
    <w:p w:rsidR="00E54BDE" w:rsidRPr="0095772B" w:rsidRDefault="00E54BDE" w:rsidP="0095772B">
      <w:pPr>
        <w:spacing w:after="0" w:line="240" w:lineRule="auto"/>
        <w:jc w:val="center"/>
        <w:rPr>
          <w:rFonts w:ascii="Times New Roman" w:hAnsi="Times New Roman" w:cs="Times New Roman"/>
          <w:b/>
          <w:bCs/>
          <w:sz w:val="26"/>
          <w:szCs w:val="26"/>
        </w:rPr>
      </w:pPr>
    </w:p>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 xml:space="preserve">3. Общие рекомендации обучающемуся </w:t>
      </w:r>
      <w:r w:rsidRPr="0095772B">
        <w:rPr>
          <w:rFonts w:ascii="Times New Roman" w:hAnsi="Times New Roman" w:cs="Times New Roman"/>
          <w:b/>
          <w:bCs/>
          <w:sz w:val="26"/>
          <w:szCs w:val="26"/>
        </w:rPr>
        <w:br/>
        <w:t>по выполнению внеаудиторных самостоятельных работ</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Продумайте ход выполнения работы.</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D53D2" w:rsidRPr="0095772B" w:rsidRDefault="004D53D2" w:rsidP="0095772B">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D53D2" w:rsidRPr="0095772B" w:rsidRDefault="004D53D2" w:rsidP="0095772B">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D53D2" w:rsidRPr="0095772B" w:rsidRDefault="004D53D2" w:rsidP="0095772B">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Сдайте готовую работу преподавателю для проверки точно в срок.</w:t>
      </w:r>
    </w:p>
    <w:p w:rsidR="004D53D2" w:rsidRPr="0095772B" w:rsidRDefault="004D53D2" w:rsidP="0095772B">
      <w:pPr>
        <w:widowControl w:val="0"/>
        <w:numPr>
          <w:ilvl w:val="0"/>
          <w:numId w:val="15"/>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95772B">
        <w:rPr>
          <w:rFonts w:ascii="Times New Roman" w:hAnsi="Times New Roman" w:cs="Times New Roman"/>
          <w:sz w:val="26"/>
          <w:szCs w:val="26"/>
        </w:rPr>
        <w:t xml:space="preserve">Если </w:t>
      </w:r>
      <w:r w:rsidRPr="0095772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D53D2" w:rsidRPr="0095772B" w:rsidRDefault="004D53D2" w:rsidP="0095772B">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Участвуйте в обсуждении полученных результатов самостоятельной работы.</w:t>
      </w:r>
    </w:p>
    <w:p w:rsidR="004D53D2" w:rsidRPr="0095772B" w:rsidRDefault="004D53D2" w:rsidP="0095772B">
      <w:pPr>
        <w:tabs>
          <w:tab w:val="left" w:pos="3405"/>
        </w:tabs>
        <w:spacing w:after="0" w:line="240" w:lineRule="auto"/>
        <w:rPr>
          <w:rFonts w:ascii="Times New Roman" w:hAnsi="Times New Roman" w:cs="Times New Roman"/>
          <w:sz w:val="26"/>
          <w:szCs w:val="26"/>
        </w:rPr>
      </w:pP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4D53D2" w:rsidRPr="0095772B" w:rsidTr="00EA3E94">
        <w:tc>
          <w:tcPr>
            <w:tcW w:w="1020" w:type="dxa"/>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Кол-во часов</w:t>
            </w:r>
          </w:p>
        </w:tc>
        <w:tc>
          <w:tcPr>
            <w:tcW w:w="5751" w:type="dxa"/>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Вид самостоятельной работы</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Форма контроля</w:t>
            </w:r>
          </w:p>
        </w:tc>
      </w:tr>
      <w:tr w:rsidR="004D53D2" w:rsidRPr="0095772B" w:rsidTr="00EA3E94">
        <w:trPr>
          <w:cantSplit/>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2</w:t>
            </w:r>
          </w:p>
        </w:tc>
        <w:tc>
          <w:tcPr>
            <w:tcW w:w="5751" w:type="dxa"/>
          </w:tcPr>
          <w:p w:rsidR="004D53D2" w:rsidRPr="0095772B" w:rsidRDefault="004D53D2" w:rsidP="0095772B">
            <w:pPr>
              <w:pStyle w:val="a8"/>
              <w:tabs>
                <w:tab w:val="clear" w:pos="4677"/>
                <w:tab w:val="clear" w:pos="9355"/>
              </w:tabs>
              <w:rPr>
                <w:rFonts w:ascii="Times New Roman" w:hAnsi="Times New Roman" w:cs="Times New Roman"/>
                <w:sz w:val="26"/>
                <w:szCs w:val="26"/>
              </w:rPr>
            </w:pPr>
            <w:r w:rsidRPr="0095772B">
              <w:rPr>
                <w:rFonts w:ascii="Times New Roman" w:hAnsi="Times New Roman" w:cs="Times New Roman"/>
                <w:sz w:val="26"/>
                <w:szCs w:val="26"/>
              </w:rPr>
              <w:t>Конспектирование</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Самоотчет</w:t>
            </w:r>
          </w:p>
        </w:tc>
      </w:tr>
      <w:tr w:rsidR="004D53D2" w:rsidRPr="0095772B" w:rsidTr="00EA3E94">
        <w:trPr>
          <w:cantSplit/>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4</w:t>
            </w:r>
          </w:p>
        </w:tc>
        <w:tc>
          <w:tcPr>
            <w:tcW w:w="5751" w:type="dxa"/>
          </w:tcPr>
          <w:p w:rsidR="004D53D2" w:rsidRPr="0095772B" w:rsidRDefault="004D53D2" w:rsidP="0095772B">
            <w:pPr>
              <w:pStyle w:val="a8"/>
              <w:tabs>
                <w:tab w:val="clear" w:pos="4677"/>
                <w:tab w:val="clear" w:pos="9355"/>
              </w:tabs>
              <w:rPr>
                <w:rFonts w:ascii="Times New Roman" w:hAnsi="Times New Roman" w:cs="Times New Roman"/>
                <w:sz w:val="26"/>
                <w:szCs w:val="26"/>
              </w:rPr>
            </w:pPr>
            <w:r w:rsidRPr="0095772B">
              <w:rPr>
                <w:rFonts w:ascii="Times New Roman" w:hAnsi="Times New Roman" w:cs="Times New Roman"/>
                <w:sz w:val="26"/>
                <w:szCs w:val="26"/>
              </w:rPr>
              <w:t>Подготовка и написание докладов</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Защита доклада</w:t>
            </w:r>
          </w:p>
        </w:tc>
      </w:tr>
      <w:tr w:rsidR="004D53D2" w:rsidRPr="0095772B" w:rsidTr="00EA3E94">
        <w:trPr>
          <w:cantSplit/>
          <w:trHeight w:val="315"/>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2</w:t>
            </w:r>
          </w:p>
        </w:tc>
        <w:tc>
          <w:tcPr>
            <w:tcW w:w="5751"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Выступление на семинаре</w:t>
            </w:r>
          </w:p>
        </w:tc>
      </w:tr>
      <w:tr w:rsidR="004D53D2" w:rsidRPr="0095772B" w:rsidTr="00EA3E94">
        <w:trPr>
          <w:cantSplit/>
          <w:trHeight w:val="599"/>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2</w:t>
            </w:r>
          </w:p>
        </w:tc>
        <w:tc>
          <w:tcPr>
            <w:tcW w:w="5751"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Оформление таблицы</w:t>
            </w:r>
          </w:p>
        </w:tc>
      </w:tr>
      <w:tr w:rsidR="004D53D2" w:rsidRPr="0095772B" w:rsidTr="00EA3E94">
        <w:trPr>
          <w:cantSplit/>
          <w:trHeight w:val="243"/>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10</w:t>
            </w:r>
          </w:p>
        </w:tc>
        <w:tc>
          <w:tcPr>
            <w:tcW w:w="5751"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Подготовка и написание сообщения</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Защита сообщения</w:t>
            </w:r>
          </w:p>
        </w:tc>
      </w:tr>
      <w:tr w:rsidR="004D53D2" w:rsidRPr="0095772B" w:rsidTr="00EA3E94">
        <w:trPr>
          <w:cantSplit/>
          <w:trHeight w:val="599"/>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6</w:t>
            </w:r>
          </w:p>
        </w:tc>
        <w:tc>
          <w:tcPr>
            <w:tcW w:w="5751"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Представление мультимедийной презентации</w:t>
            </w:r>
          </w:p>
        </w:tc>
      </w:tr>
      <w:tr w:rsidR="004D53D2" w:rsidRPr="0095772B" w:rsidTr="00EA3E94">
        <w:trPr>
          <w:cantSplit/>
          <w:trHeight w:val="258"/>
        </w:trPr>
        <w:tc>
          <w:tcPr>
            <w:tcW w:w="1020" w:type="dxa"/>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16</w:t>
            </w:r>
          </w:p>
        </w:tc>
        <w:tc>
          <w:tcPr>
            <w:tcW w:w="5751"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Подготовка и написание рефератов</w:t>
            </w:r>
          </w:p>
        </w:tc>
        <w:tc>
          <w:tcPr>
            <w:tcW w:w="3260" w:type="dxa"/>
            <w:shd w:val="clear" w:color="auto" w:fill="FFFFFF"/>
          </w:tcPr>
          <w:p w:rsidR="004D53D2" w:rsidRPr="0095772B" w:rsidRDefault="004D53D2"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Защита реферата</w:t>
            </w:r>
          </w:p>
        </w:tc>
      </w:tr>
    </w:tbl>
    <w:p w:rsidR="004D53D2" w:rsidRPr="0095772B" w:rsidRDefault="004D53D2" w:rsidP="0095772B">
      <w:pPr>
        <w:tabs>
          <w:tab w:val="left" w:pos="3405"/>
        </w:tabs>
        <w:spacing w:after="0" w:line="240" w:lineRule="auto"/>
        <w:rPr>
          <w:rFonts w:ascii="Times New Roman" w:hAnsi="Times New Roman" w:cs="Times New Roman"/>
          <w:sz w:val="26"/>
          <w:szCs w:val="26"/>
        </w:rPr>
      </w:pPr>
    </w:p>
    <w:p w:rsidR="004D53D2" w:rsidRPr="0095772B" w:rsidRDefault="004D53D2" w:rsidP="0095772B">
      <w:pPr>
        <w:pStyle w:val="1"/>
        <w:spacing w:line="240" w:lineRule="auto"/>
        <w:rPr>
          <w:rFonts w:ascii="Times New Roman" w:hAnsi="Times New Roman" w:cs="Times New Roman"/>
          <w:b w:val="0"/>
          <w:sz w:val="26"/>
          <w:szCs w:val="26"/>
        </w:rPr>
      </w:pPr>
      <w:bookmarkStart w:id="1" w:name="_Toc354667570"/>
      <w:r w:rsidRPr="0095772B">
        <w:rPr>
          <w:rFonts w:ascii="Times New Roman" w:hAnsi="Times New Roman" w:cs="Times New Roman"/>
          <w:b w:val="0"/>
          <w:sz w:val="26"/>
          <w:szCs w:val="26"/>
        </w:rPr>
        <w:t>Методические рекомендации по работе  с литературой</w:t>
      </w:r>
      <w:bookmarkEnd w:id="1"/>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Существует несколько методов работы с литературой.</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Один из них - самый известный - </w:t>
      </w:r>
      <w:r w:rsidRPr="0095772B">
        <w:rPr>
          <w:rFonts w:ascii="Times New Roman" w:hAnsi="Times New Roman" w:cs="Times New Roman"/>
          <w:sz w:val="26"/>
          <w:szCs w:val="26"/>
          <w:u w:val="single"/>
        </w:rPr>
        <w:t>метод повторения</w:t>
      </w:r>
      <w:r w:rsidRPr="0095772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Наиболее эффективный метод - </w:t>
      </w:r>
      <w:r w:rsidRPr="0095772B">
        <w:rPr>
          <w:rFonts w:ascii="Times New Roman" w:hAnsi="Times New Roman" w:cs="Times New Roman"/>
          <w:sz w:val="26"/>
          <w:szCs w:val="26"/>
          <w:u w:val="single"/>
        </w:rPr>
        <w:t>метод кодирования</w:t>
      </w:r>
      <w:r w:rsidRPr="0095772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b/>
          <w:sz w:val="26"/>
          <w:szCs w:val="26"/>
        </w:rPr>
        <w:t>План</w:t>
      </w:r>
      <w:r w:rsidRPr="0095772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Преимущество плана состоит в следующем.</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i/>
          <w:sz w:val="26"/>
          <w:szCs w:val="26"/>
        </w:rPr>
        <w:t>Во-первых</w:t>
      </w:r>
      <w:r w:rsidRPr="0095772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i/>
          <w:sz w:val="26"/>
          <w:szCs w:val="26"/>
        </w:rPr>
        <w:t>Во-вторых</w:t>
      </w:r>
      <w:r w:rsidRPr="0095772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i/>
          <w:sz w:val="26"/>
          <w:szCs w:val="26"/>
        </w:rPr>
        <w:t>В-третьих</w:t>
      </w:r>
      <w:r w:rsidRPr="0095772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i/>
          <w:sz w:val="26"/>
          <w:szCs w:val="26"/>
        </w:rPr>
        <w:t>В-четвертых</w:t>
      </w:r>
      <w:r w:rsidRPr="0095772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Выписки</w:t>
      </w:r>
      <w:r w:rsidRPr="0095772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Тезисы</w:t>
      </w:r>
      <w:r w:rsidRPr="0095772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Отличие тезисов от обычных выписок состоит в следующем. </w:t>
      </w:r>
      <w:r w:rsidRPr="0095772B">
        <w:rPr>
          <w:rFonts w:ascii="Times New Roman" w:hAnsi="Times New Roman" w:cs="Times New Roman"/>
          <w:i/>
          <w:sz w:val="26"/>
          <w:szCs w:val="26"/>
        </w:rPr>
        <w:t>Во-первых</w:t>
      </w:r>
      <w:r w:rsidRPr="0095772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5772B">
        <w:rPr>
          <w:rFonts w:ascii="Times New Roman" w:hAnsi="Times New Roman" w:cs="Times New Roman"/>
          <w:i/>
          <w:sz w:val="26"/>
          <w:szCs w:val="26"/>
        </w:rPr>
        <w:t>Во-вторых</w:t>
      </w:r>
      <w:r w:rsidRPr="0095772B">
        <w:rPr>
          <w:rFonts w:ascii="Times New Roman" w:hAnsi="Times New Roman" w:cs="Times New Roman"/>
          <w:sz w:val="26"/>
          <w:szCs w:val="26"/>
        </w:rPr>
        <w:t xml:space="preserve">, в тезисах отмечается преобладание выводов над общими рассуждениями. </w:t>
      </w:r>
      <w:r w:rsidRPr="0095772B">
        <w:rPr>
          <w:rFonts w:ascii="Times New Roman" w:hAnsi="Times New Roman" w:cs="Times New Roman"/>
          <w:i/>
          <w:sz w:val="26"/>
          <w:szCs w:val="26"/>
        </w:rPr>
        <w:t>В-третьих</w:t>
      </w:r>
      <w:r w:rsidRPr="0095772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lastRenderedPageBreak/>
        <w:t>Аннотация</w:t>
      </w:r>
      <w:r w:rsidRPr="0095772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 xml:space="preserve">Резюме </w:t>
      </w:r>
      <w:r w:rsidRPr="0095772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Конспект</w:t>
      </w:r>
      <w:r w:rsidRPr="0095772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D53D2" w:rsidRPr="0095772B" w:rsidRDefault="004D53D2" w:rsidP="0095772B">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4D53D2" w:rsidRPr="0095772B" w:rsidRDefault="004D53D2" w:rsidP="0095772B">
      <w:pPr>
        <w:spacing w:after="0" w:line="240" w:lineRule="auto"/>
        <w:jc w:val="center"/>
        <w:rPr>
          <w:rFonts w:ascii="Times New Roman" w:hAnsi="Times New Roman" w:cs="Times New Roman"/>
          <w:sz w:val="26"/>
          <w:szCs w:val="26"/>
        </w:rPr>
      </w:pPr>
      <w:r w:rsidRPr="0095772B">
        <w:rPr>
          <w:rStyle w:val="10"/>
          <w:rFonts w:ascii="Times New Roman" w:eastAsiaTheme="minorHAnsi" w:hAnsi="Times New Roman" w:cs="Times New Roman"/>
          <w:b w:val="0"/>
          <w:sz w:val="26"/>
          <w:szCs w:val="26"/>
        </w:rPr>
        <w:t>Методические  </w:t>
      </w:r>
      <w:bookmarkStart w:id="5" w:name="YANDEX_186"/>
      <w:bookmarkEnd w:id="5"/>
      <w:r w:rsidRPr="0095772B">
        <w:rPr>
          <w:rStyle w:val="10"/>
          <w:rFonts w:ascii="Times New Roman" w:eastAsiaTheme="minorHAnsi" w:hAnsi="Times New Roman" w:cs="Times New Roman"/>
          <w:b w:val="0"/>
          <w:sz w:val="26"/>
          <w:szCs w:val="26"/>
        </w:rPr>
        <w:t> рекомендации  по составлению</w:t>
      </w:r>
      <w:bookmarkEnd w:id="2"/>
      <w:r w:rsidRPr="0095772B">
        <w:rPr>
          <w:rFonts w:ascii="Times New Roman" w:hAnsi="Times New Roman" w:cs="Times New Roman"/>
          <w:b/>
          <w:bCs/>
          <w:iCs/>
          <w:sz w:val="26"/>
          <w:szCs w:val="26"/>
        </w:rPr>
        <w:t xml:space="preserve"> конспекта:</w:t>
      </w:r>
    </w:p>
    <w:p w:rsidR="004D53D2" w:rsidRPr="0095772B" w:rsidRDefault="004D53D2" w:rsidP="0095772B">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D53D2" w:rsidRPr="0095772B" w:rsidRDefault="004D53D2" w:rsidP="0095772B">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Выделите главное, составьте план;</w:t>
      </w:r>
    </w:p>
    <w:p w:rsidR="004D53D2" w:rsidRPr="0095772B" w:rsidRDefault="004D53D2" w:rsidP="0095772B">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Кратко сформулируйте основные положения текста, отметьте аргументацию автора;</w:t>
      </w:r>
    </w:p>
    <w:p w:rsidR="004D53D2" w:rsidRPr="0095772B" w:rsidRDefault="004D53D2" w:rsidP="0095772B">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D53D2" w:rsidRPr="0095772B" w:rsidRDefault="004D53D2" w:rsidP="0095772B">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Грамотно записывайте цитаты. Цитируя, учитывайте лаконичность, значимость мысли.</w:t>
      </w:r>
    </w:p>
    <w:p w:rsidR="004D53D2" w:rsidRPr="0095772B" w:rsidRDefault="004D53D2" w:rsidP="0095772B">
      <w:pPr>
        <w:tabs>
          <w:tab w:val="left" w:pos="993"/>
        </w:tabs>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D53D2" w:rsidRPr="0095772B" w:rsidRDefault="004D53D2" w:rsidP="0095772B">
      <w:pPr>
        <w:pStyle w:val="3"/>
        <w:spacing w:before="0"/>
        <w:jc w:val="both"/>
        <w:rPr>
          <w:sz w:val="26"/>
          <w:szCs w:val="26"/>
        </w:rPr>
      </w:pPr>
      <w:bookmarkStart w:id="6" w:name="_Toc354667572"/>
      <w:bookmarkStart w:id="7" w:name="_Toc341102555"/>
      <w:bookmarkStart w:id="8" w:name="_Toc341106313"/>
    </w:p>
    <w:p w:rsidR="004D53D2" w:rsidRPr="0095772B" w:rsidRDefault="004D53D2" w:rsidP="0095772B">
      <w:pPr>
        <w:pStyle w:val="3"/>
        <w:spacing w:before="0"/>
        <w:jc w:val="center"/>
        <w:rPr>
          <w:sz w:val="26"/>
          <w:szCs w:val="26"/>
        </w:rPr>
      </w:pPr>
      <w:r w:rsidRPr="0095772B">
        <w:rPr>
          <w:sz w:val="26"/>
          <w:szCs w:val="26"/>
        </w:rPr>
        <w:t>Методические рекомендации по подготовке доклада</w:t>
      </w:r>
      <w:bookmarkEnd w:id="6"/>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b/>
          <w:bCs/>
          <w:sz w:val="26"/>
          <w:szCs w:val="26"/>
        </w:rPr>
        <w:t xml:space="preserve">Доклад </w:t>
      </w:r>
      <w:r w:rsidRPr="0095772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D53D2" w:rsidRPr="0095772B" w:rsidRDefault="004D53D2" w:rsidP="0095772B">
      <w:pPr>
        <w:autoSpaceDE w:val="0"/>
        <w:autoSpaceDN w:val="0"/>
        <w:adjustRightInd w:val="0"/>
        <w:spacing w:after="0" w:line="240" w:lineRule="auto"/>
        <w:jc w:val="both"/>
        <w:rPr>
          <w:rFonts w:ascii="Times New Roman" w:hAnsi="Times New Roman" w:cs="Times New Roman"/>
          <w:b/>
          <w:bCs/>
          <w:sz w:val="26"/>
          <w:szCs w:val="26"/>
        </w:rPr>
      </w:pPr>
      <w:r w:rsidRPr="0095772B">
        <w:rPr>
          <w:rFonts w:ascii="Times New Roman" w:hAnsi="Times New Roman" w:cs="Times New Roman"/>
          <w:b/>
          <w:bCs/>
          <w:sz w:val="26"/>
          <w:szCs w:val="26"/>
        </w:rPr>
        <w:t>Этапы подготовки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 Определение цели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2. Подбор необходимого материала, определяющего содержание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4. Общее знакомство с литературой и выделение среди источников главного.</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5. Уточнение плана, отбор материала к каждому пункту плана.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6. Композиционное оформление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8. Выступление с докладом.</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9. Обсуждение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10. Оценивание доклада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b/>
          <w:bCs/>
          <w:sz w:val="26"/>
          <w:szCs w:val="26"/>
        </w:rPr>
        <w:t xml:space="preserve">Композиционное оформление доклада </w:t>
      </w:r>
      <w:r w:rsidRPr="0095772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b/>
          <w:bCs/>
          <w:sz w:val="26"/>
          <w:szCs w:val="26"/>
        </w:rPr>
        <w:t xml:space="preserve">Вступление </w:t>
      </w:r>
      <w:r w:rsidRPr="0095772B">
        <w:rPr>
          <w:rFonts w:ascii="Times New Roman" w:hAnsi="Times New Roman" w:cs="Times New Roman"/>
          <w:sz w:val="26"/>
          <w:szCs w:val="26"/>
        </w:rPr>
        <w:t>помогает обеспечить успех выступления по любой тематике.</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Вступление должно содержать:</w:t>
      </w:r>
    </w:p>
    <w:p w:rsidR="004D53D2" w:rsidRPr="0095772B" w:rsidRDefault="004D53D2" w:rsidP="0095772B">
      <w:pPr>
        <w:pStyle w:val="ad"/>
        <w:numPr>
          <w:ilvl w:val="0"/>
          <w:numId w:val="26"/>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название доклада;</w:t>
      </w:r>
    </w:p>
    <w:p w:rsidR="004D53D2" w:rsidRPr="0095772B" w:rsidRDefault="004D53D2" w:rsidP="0095772B">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сообщение основной идеи;</w:t>
      </w:r>
    </w:p>
    <w:p w:rsidR="004D53D2" w:rsidRPr="0095772B" w:rsidRDefault="004D53D2" w:rsidP="0095772B">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современную оценку предмета изложения;</w:t>
      </w:r>
    </w:p>
    <w:p w:rsidR="004D53D2" w:rsidRPr="0095772B" w:rsidRDefault="004D53D2" w:rsidP="0095772B">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краткое перечисление рассматриваемых вопросов;</w:t>
      </w:r>
    </w:p>
    <w:p w:rsidR="004D53D2" w:rsidRPr="0095772B" w:rsidRDefault="004D53D2" w:rsidP="0095772B">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интересную для слушателей форму изложения;</w:t>
      </w:r>
    </w:p>
    <w:p w:rsidR="004D53D2" w:rsidRPr="0095772B" w:rsidRDefault="004D53D2" w:rsidP="0095772B">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акцентирование оригинальности подхода.</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Выступление состоит из следующих частей:</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b/>
          <w:bCs/>
          <w:sz w:val="26"/>
          <w:szCs w:val="26"/>
        </w:rPr>
        <w:t xml:space="preserve">Основная часть, </w:t>
      </w:r>
      <w:r w:rsidRPr="0095772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D53D2" w:rsidRPr="0095772B" w:rsidRDefault="004D53D2" w:rsidP="0095772B">
      <w:pPr>
        <w:autoSpaceDE w:val="0"/>
        <w:autoSpaceDN w:val="0"/>
        <w:adjustRightInd w:val="0"/>
        <w:spacing w:after="0" w:line="240" w:lineRule="auto"/>
        <w:jc w:val="both"/>
        <w:rPr>
          <w:rFonts w:ascii="Times New Roman" w:hAnsi="Times New Roman" w:cs="Times New Roman"/>
          <w:sz w:val="26"/>
          <w:szCs w:val="26"/>
        </w:rPr>
      </w:pPr>
      <w:r w:rsidRPr="0095772B">
        <w:rPr>
          <w:rFonts w:ascii="Times New Roman" w:hAnsi="Times New Roman" w:cs="Times New Roman"/>
          <w:b/>
          <w:bCs/>
          <w:sz w:val="26"/>
          <w:szCs w:val="26"/>
        </w:rPr>
        <w:t xml:space="preserve">Заключение </w:t>
      </w:r>
      <w:r w:rsidRPr="0095772B">
        <w:rPr>
          <w:rFonts w:ascii="Times New Roman" w:hAnsi="Times New Roman" w:cs="Times New Roman"/>
          <w:sz w:val="26"/>
          <w:szCs w:val="26"/>
        </w:rPr>
        <w:t>- это чёткое обобщение и краткие выводы по излагаемой теме.</w:t>
      </w:r>
    </w:p>
    <w:p w:rsidR="004D53D2" w:rsidRPr="0095772B" w:rsidRDefault="004D53D2" w:rsidP="0095772B">
      <w:pPr>
        <w:pStyle w:val="3"/>
        <w:spacing w:before="0"/>
        <w:jc w:val="center"/>
        <w:rPr>
          <w:sz w:val="26"/>
          <w:szCs w:val="26"/>
        </w:rPr>
      </w:pPr>
      <w:bookmarkStart w:id="9" w:name="_Toc354667573"/>
      <w:r w:rsidRPr="0095772B">
        <w:rPr>
          <w:sz w:val="26"/>
          <w:szCs w:val="26"/>
        </w:rPr>
        <w:t>Методические рекомендации по подготовке сообщения</w:t>
      </w:r>
      <w:bookmarkEnd w:id="7"/>
      <w:bookmarkEnd w:id="8"/>
      <w:bookmarkEnd w:id="9"/>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 xml:space="preserve">Регламент устного публичного выступления – не более 10 минут. </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 xml:space="preserve">Любое устное выступление должно удовлетворять </w:t>
      </w:r>
      <w:r w:rsidRPr="0095772B">
        <w:rPr>
          <w:rFonts w:ascii="Times New Roman" w:hAnsi="Times New Roman"/>
          <w:i/>
          <w:sz w:val="26"/>
          <w:szCs w:val="26"/>
        </w:rPr>
        <w:t>трем основным критериям</w:t>
      </w:r>
      <w:r w:rsidRPr="0095772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D53D2" w:rsidRPr="0095772B" w:rsidRDefault="004D53D2" w:rsidP="0095772B">
      <w:pPr>
        <w:pStyle w:val="3f3f3f3f3f3f3f3f3f3f3f3f3f2"/>
        <w:rPr>
          <w:snapToGrid w:val="0"/>
          <w:sz w:val="26"/>
          <w:szCs w:val="26"/>
        </w:rPr>
      </w:pPr>
      <w:r w:rsidRPr="0095772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5772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D53D2" w:rsidRPr="0095772B" w:rsidRDefault="004D53D2" w:rsidP="0095772B">
      <w:pPr>
        <w:pStyle w:val="3f3f3f3f3f3f3f3f3f3f3f3f3f2"/>
        <w:rPr>
          <w:snapToGrid w:val="0"/>
          <w:sz w:val="26"/>
          <w:szCs w:val="26"/>
        </w:rPr>
      </w:pPr>
      <w:r w:rsidRPr="0095772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D53D2" w:rsidRPr="0095772B" w:rsidRDefault="004D53D2" w:rsidP="0095772B">
      <w:pPr>
        <w:pStyle w:val="3f3f3f3f3f3f3f3f3f3f3f3f3f2"/>
        <w:rPr>
          <w:snapToGrid w:val="0"/>
          <w:sz w:val="26"/>
          <w:szCs w:val="26"/>
        </w:rPr>
      </w:pPr>
      <w:r w:rsidRPr="0095772B">
        <w:rPr>
          <w:sz w:val="26"/>
          <w:szCs w:val="26"/>
          <w:u w:val="single"/>
        </w:rPr>
        <w:t>Вступление</w:t>
      </w:r>
      <w:r w:rsidRPr="0095772B">
        <w:rPr>
          <w:sz w:val="26"/>
          <w:szCs w:val="26"/>
        </w:rPr>
        <w:t xml:space="preserve"> включает в себя </w:t>
      </w:r>
      <w:r w:rsidRPr="0095772B">
        <w:rPr>
          <w:snapToGrid w:val="0"/>
          <w:sz w:val="26"/>
          <w:szCs w:val="26"/>
        </w:rPr>
        <w:t xml:space="preserve">представление авторов (фамилия, имя отчество, при </w:t>
      </w:r>
      <w:r w:rsidRPr="0095772B">
        <w:rPr>
          <w:snapToGrid w:val="0"/>
          <w:sz w:val="26"/>
          <w:szCs w:val="26"/>
        </w:rPr>
        <w:lastRenderedPageBreak/>
        <w:t xml:space="preserve">необходимости место учебы/работы, статус), </w:t>
      </w:r>
      <w:r w:rsidRPr="0095772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5772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D53D2" w:rsidRPr="0095772B" w:rsidRDefault="004D53D2" w:rsidP="0095772B">
      <w:pPr>
        <w:pStyle w:val="3f3f3f3f3f3f3f3f3f3f3f3f3f2"/>
        <w:rPr>
          <w:snapToGrid w:val="0"/>
          <w:sz w:val="26"/>
          <w:szCs w:val="26"/>
        </w:rPr>
      </w:pPr>
      <w:r w:rsidRPr="0095772B">
        <w:rPr>
          <w:snapToGrid w:val="0"/>
          <w:sz w:val="26"/>
          <w:szCs w:val="26"/>
        </w:rPr>
        <w:t>Требования к основному тезису выступления:</w:t>
      </w:r>
    </w:p>
    <w:p w:rsidR="004D53D2" w:rsidRPr="0095772B" w:rsidRDefault="004D53D2" w:rsidP="0095772B">
      <w:pPr>
        <w:pStyle w:val="3f3f3f3f3f3f3f3f3f3f3f3f3f2"/>
        <w:numPr>
          <w:ilvl w:val="0"/>
          <w:numId w:val="20"/>
        </w:numPr>
        <w:ind w:left="0" w:firstLine="0"/>
        <w:rPr>
          <w:snapToGrid w:val="0"/>
          <w:sz w:val="26"/>
          <w:szCs w:val="26"/>
        </w:rPr>
      </w:pPr>
      <w:r w:rsidRPr="0095772B">
        <w:rPr>
          <w:snapToGrid w:val="0"/>
          <w:sz w:val="26"/>
          <w:szCs w:val="26"/>
        </w:rPr>
        <w:t>фраза должна утверждать главную мысль и соответствовать цели выступления;</w:t>
      </w:r>
    </w:p>
    <w:p w:rsidR="004D53D2" w:rsidRPr="0095772B" w:rsidRDefault="004D53D2" w:rsidP="0095772B">
      <w:pPr>
        <w:pStyle w:val="3f3f3f3f3f3f3f3f3f3f3f3f3f2"/>
        <w:numPr>
          <w:ilvl w:val="0"/>
          <w:numId w:val="20"/>
        </w:numPr>
        <w:ind w:left="0" w:firstLine="0"/>
        <w:rPr>
          <w:snapToGrid w:val="0"/>
          <w:sz w:val="26"/>
          <w:szCs w:val="26"/>
        </w:rPr>
      </w:pPr>
      <w:r w:rsidRPr="0095772B">
        <w:rPr>
          <w:snapToGrid w:val="0"/>
          <w:sz w:val="26"/>
          <w:szCs w:val="26"/>
        </w:rPr>
        <w:t>суждение должно быть кратким, ясным, легко удерживаться в кратковременной памяти;</w:t>
      </w:r>
    </w:p>
    <w:p w:rsidR="004D53D2" w:rsidRPr="0095772B" w:rsidRDefault="004D53D2" w:rsidP="0095772B">
      <w:pPr>
        <w:pStyle w:val="3f3f3f3f3f3f3f3f3f3f3f3f3f2"/>
        <w:numPr>
          <w:ilvl w:val="0"/>
          <w:numId w:val="20"/>
        </w:numPr>
        <w:ind w:left="0" w:firstLine="0"/>
        <w:rPr>
          <w:snapToGrid w:val="0"/>
          <w:sz w:val="26"/>
          <w:szCs w:val="26"/>
        </w:rPr>
      </w:pPr>
      <w:r w:rsidRPr="0095772B">
        <w:rPr>
          <w:snapToGrid w:val="0"/>
          <w:sz w:val="26"/>
          <w:szCs w:val="26"/>
        </w:rPr>
        <w:t>мысль должна пониматься однозначно, не заключать в себе противоречия.</w:t>
      </w:r>
    </w:p>
    <w:p w:rsidR="004D53D2" w:rsidRPr="0095772B" w:rsidRDefault="004D53D2" w:rsidP="0095772B">
      <w:pPr>
        <w:pStyle w:val="3f3f3f3f3f3f3f3f3f3f3f3f3f2"/>
        <w:rPr>
          <w:snapToGrid w:val="0"/>
          <w:sz w:val="26"/>
          <w:szCs w:val="26"/>
        </w:rPr>
      </w:pPr>
      <w:r w:rsidRPr="0095772B">
        <w:rPr>
          <w:snapToGrid w:val="0"/>
          <w:sz w:val="26"/>
          <w:szCs w:val="26"/>
        </w:rPr>
        <w:t>В речи может быть несколько стержневых идей, но не более трех.</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napToGrid w:val="0"/>
          <w:sz w:val="26"/>
          <w:szCs w:val="26"/>
        </w:rPr>
        <w:t xml:space="preserve">Самая частая ошибка в начале речи – либо </w:t>
      </w:r>
      <w:r w:rsidRPr="0095772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D53D2" w:rsidRPr="0095772B" w:rsidRDefault="004D53D2" w:rsidP="0095772B">
      <w:pPr>
        <w:pStyle w:val="3f3f3f3f3f3f3f3f3f3f3f3f3f2"/>
        <w:rPr>
          <w:snapToGrid w:val="0"/>
          <w:sz w:val="26"/>
          <w:szCs w:val="26"/>
        </w:rPr>
      </w:pPr>
      <w:r w:rsidRPr="0095772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D53D2" w:rsidRPr="0095772B" w:rsidRDefault="004D53D2" w:rsidP="0095772B">
      <w:pPr>
        <w:pStyle w:val="3f3f3f3f3f3f3f3f3f3f3f3f3f2"/>
        <w:rPr>
          <w:sz w:val="26"/>
          <w:szCs w:val="26"/>
        </w:rPr>
      </w:pPr>
      <w:r w:rsidRPr="0095772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u w:val="single"/>
        </w:rPr>
        <w:t>В заключении</w:t>
      </w:r>
      <w:r w:rsidRPr="0095772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5772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5772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95772B">
        <w:rPr>
          <w:rFonts w:ascii="Times New Roman" w:hAnsi="Times New Roman"/>
          <w:sz w:val="26"/>
          <w:szCs w:val="26"/>
        </w:rPr>
        <w:lastRenderedPageBreak/>
        <w:t>сгустить основную мысль, оно должно быть таким, "чтобы слушатели почувствовали, что дальше говорить нечего" (А.Ф. Кони).</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«Это Вам позволит…»</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«Благодаря этому вы получите…»</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«Это позволит избежать…»</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«Это повышает Ваши…»</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«Это дает Вам дополнительно…»</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«Это делает вас…»</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iCs/>
          <w:sz w:val="26"/>
          <w:szCs w:val="26"/>
        </w:rPr>
        <w:t>- «За счет этого вы можете…»</w:t>
      </w:r>
    </w:p>
    <w:p w:rsidR="004D53D2" w:rsidRPr="0095772B" w:rsidRDefault="004D53D2" w:rsidP="0095772B">
      <w:pPr>
        <w:pStyle w:val="3f3f3f3f3f3f3f3f3f3f3f3f3f2"/>
        <w:rPr>
          <w:snapToGrid w:val="0"/>
          <w:sz w:val="26"/>
          <w:szCs w:val="26"/>
        </w:rPr>
      </w:pPr>
      <w:r w:rsidRPr="0095772B">
        <w:rPr>
          <w:snapToGrid w:val="0"/>
          <w:sz w:val="26"/>
          <w:szCs w:val="26"/>
        </w:rPr>
        <w:t>После подготовки текста / плана выступления полезно проконтролировать себя вопросами:</w:t>
      </w:r>
    </w:p>
    <w:p w:rsidR="004D53D2" w:rsidRPr="0095772B" w:rsidRDefault="004D53D2" w:rsidP="0095772B">
      <w:pPr>
        <w:pStyle w:val="3f3f3f3f3f3f3f3f3f3f3f3f3f2"/>
        <w:numPr>
          <w:ilvl w:val="0"/>
          <w:numId w:val="21"/>
        </w:numPr>
        <w:ind w:left="0" w:firstLine="0"/>
        <w:rPr>
          <w:snapToGrid w:val="0"/>
          <w:sz w:val="26"/>
          <w:szCs w:val="26"/>
        </w:rPr>
      </w:pPr>
      <w:r w:rsidRPr="0095772B">
        <w:rPr>
          <w:snapToGrid w:val="0"/>
          <w:sz w:val="26"/>
          <w:szCs w:val="26"/>
        </w:rPr>
        <w:t>Вызывает ли мое выступление интерес?</w:t>
      </w:r>
    </w:p>
    <w:p w:rsidR="004D53D2" w:rsidRPr="0095772B" w:rsidRDefault="004D53D2" w:rsidP="0095772B">
      <w:pPr>
        <w:pStyle w:val="3f3f3f3f3f3f3f3f3f3f3f3f3f2"/>
        <w:numPr>
          <w:ilvl w:val="0"/>
          <w:numId w:val="21"/>
        </w:numPr>
        <w:ind w:left="0" w:firstLine="0"/>
        <w:rPr>
          <w:snapToGrid w:val="0"/>
          <w:sz w:val="26"/>
          <w:szCs w:val="26"/>
        </w:rPr>
      </w:pPr>
      <w:r w:rsidRPr="0095772B">
        <w:rPr>
          <w:snapToGrid w:val="0"/>
          <w:sz w:val="26"/>
          <w:szCs w:val="26"/>
        </w:rPr>
        <w:t>Достаточно ли я знаю по данному вопросу, и имеется ли у меня достаточно данных?</w:t>
      </w:r>
    </w:p>
    <w:p w:rsidR="004D53D2" w:rsidRPr="0095772B" w:rsidRDefault="004D53D2" w:rsidP="0095772B">
      <w:pPr>
        <w:pStyle w:val="3f3f3f3f3f3f3f3f3f3f3f3f3f2"/>
        <w:numPr>
          <w:ilvl w:val="0"/>
          <w:numId w:val="21"/>
        </w:numPr>
        <w:ind w:left="0" w:firstLine="0"/>
        <w:rPr>
          <w:snapToGrid w:val="0"/>
          <w:sz w:val="26"/>
          <w:szCs w:val="26"/>
        </w:rPr>
      </w:pPr>
      <w:r w:rsidRPr="0095772B">
        <w:rPr>
          <w:snapToGrid w:val="0"/>
          <w:sz w:val="26"/>
          <w:szCs w:val="26"/>
        </w:rPr>
        <w:t>Смогу ли я закончить выступление в отведенное время?</w:t>
      </w:r>
    </w:p>
    <w:p w:rsidR="004D53D2" w:rsidRPr="0095772B" w:rsidRDefault="004D53D2" w:rsidP="0095772B">
      <w:pPr>
        <w:pStyle w:val="3f3f3f3f3f3f3f3f3f3f3f3f3f2"/>
        <w:numPr>
          <w:ilvl w:val="0"/>
          <w:numId w:val="21"/>
        </w:numPr>
        <w:ind w:left="0" w:firstLine="0"/>
        <w:rPr>
          <w:snapToGrid w:val="0"/>
          <w:sz w:val="26"/>
          <w:szCs w:val="26"/>
        </w:rPr>
      </w:pPr>
      <w:r w:rsidRPr="0095772B">
        <w:rPr>
          <w:snapToGrid w:val="0"/>
          <w:sz w:val="26"/>
          <w:szCs w:val="26"/>
        </w:rPr>
        <w:t>Соответствует ли мое выступление уровню моих знаний и опыту?</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5772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D53D2" w:rsidRPr="0095772B" w:rsidRDefault="004D53D2" w:rsidP="0095772B">
      <w:pPr>
        <w:pStyle w:val="3f3f3f3f3f3f3f3f3f3f3f3f3f2"/>
        <w:rPr>
          <w:snapToGrid w:val="0"/>
          <w:color w:val="000000"/>
          <w:sz w:val="26"/>
          <w:szCs w:val="26"/>
        </w:rPr>
      </w:pPr>
      <w:r w:rsidRPr="0095772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D53D2" w:rsidRPr="0095772B" w:rsidRDefault="004D53D2" w:rsidP="0095772B">
      <w:pPr>
        <w:pStyle w:val="3f3f3f3f3f3f3f3f3f3f3f3f3f2"/>
        <w:rPr>
          <w:snapToGrid w:val="0"/>
          <w:sz w:val="26"/>
          <w:szCs w:val="26"/>
        </w:rPr>
      </w:pPr>
      <w:r w:rsidRPr="0095772B">
        <w:rPr>
          <w:snapToGrid w:val="0"/>
          <w:sz w:val="26"/>
          <w:szCs w:val="26"/>
        </w:rPr>
        <w:t xml:space="preserve">Кроме того, установлено, что </w:t>
      </w:r>
      <w:r w:rsidRPr="0095772B">
        <w:rPr>
          <w:i/>
          <w:snapToGrid w:val="0"/>
          <w:sz w:val="26"/>
          <w:szCs w:val="26"/>
        </w:rPr>
        <w:t>короткие фразы</w:t>
      </w:r>
      <w:r w:rsidRPr="0095772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D53D2" w:rsidRPr="0095772B" w:rsidRDefault="004D53D2" w:rsidP="0095772B">
      <w:pPr>
        <w:pStyle w:val="3f3f3f3f3f3f3f3f3f3f3f3f3f2"/>
        <w:rPr>
          <w:snapToGrid w:val="0"/>
          <w:sz w:val="26"/>
          <w:szCs w:val="26"/>
        </w:rPr>
      </w:pPr>
      <w:r w:rsidRPr="0095772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D53D2" w:rsidRPr="0095772B" w:rsidRDefault="004D53D2" w:rsidP="0095772B">
      <w:pPr>
        <w:pStyle w:val="3f3f3f3f3f3f3f3f3f3f3f3f3f2"/>
        <w:rPr>
          <w:snapToGrid w:val="0"/>
          <w:sz w:val="26"/>
          <w:szCs w:val="26"/>
        </w:rPr>
      </w:pPr>
      <w:r w:rsidRPr="0095772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D53D2" w:rsidRPr="0095772B" w:rsidRDefault="004D53D2" w:rsidP="0095772B">
      <w:pPr>
        <w:pStyle w:val="3f3f3f3f3f3f3f3f3f3f3f3f3f2"/>
        <w:rPr>
          <w:snapToGrid w:val="0"/>
          <w:sz w:val="26"/>
          <w:szCs w:val="26"/>
        </w:rPr>
      </w:pPr>
      <w:r w:rsidRPr="0095772B">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D53D2" w:rsidRPr="0095772B" w:rsidRDefault="004D53D2" w:rsidP="0095772B">
      <w:pPr>
        <w:pStyle w:val="3f3f3f3f3f3f3f3f3f3f3f3f3f2"/>
        <w:rPr>
          <w:sz w:val="26"/>
          <w:szCs w:val="26"/>
        </w:rPr>
      </w:pPr>
      <w:r w:rsidRPr="0095772B">
        <w:rPr>
          <w:sz w:val="26"/>
          <w:szCs w:val="26"/>
        </w:rPr>
        <w:t>После выступления нужно быть готовым к ответам на возникшие у аудитории вопросы.</w:t>
      </w:r>
    </w:p>
    <w:p w:rsidR="004D53D2" w:rsidRPr="0095772B" w:rsidRDefault="004D53D2" w:rsidP="0095772B">
      <w:pPr>
        <w:pStyle w:val="3"/>
        <w:spacing w:before="0"/>
        <w:jc w:val="center"/>
        <w:rPr>
          <w:sz w:val="26"/>
          <w:szCs w:val="26"/>
        </w:rPr>
      </w:pPr>
      <w:bookmarkStart w:id="10" w:name="_Toc354667574"/>
      <w:r w:rsidRPr="0095772B">
        <w:rPr>
          <w:sz w:val="26"/>
          <w:szCs w:val="26"/>
        </w:rPr>
        <w:t>Методические рекомендации по выполнению реферата</w:t>
      </w:r>
      <w:bookmarkEnd w:id="3"/>
      <w:bookmarkEnd w:id="4"/>
      <w:bookmarkEnd w:id="10"/>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Содержание реферата</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Реферат, как правило, должен содержать следующие </w:t>
      </w:r>
      <w:r w:rsidRPr="0095772B">
        <w:rPr>
          <w:rFonts w:ascii="Times New Roman" w:hAnsi="Times New Roman" w:cs="Times New Roman"/>
          <w:bCs/>
          <w:iCs/>
          <w:sz w:val="26"/>
          <w:szCs w:val="26"/>
        </w:rPr>
        <w:t>структурные элементы</w:t>
      </w:r>
      <w:r w:rsidRPr="0095772B">
        <w:rPr>
          <w:rFonts w:ascii="Times New Roman" w:hAnsi="Times New Roman" w:cs="Times New Roman"/>
          <w:sz w:val="26"/>
          <w:szCs w:val="26"/>
        </w:rPr>
        <w:t>:</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титульный лист;</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содержание;</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введение;</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основная часть;</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заключение;</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список использованных источников;</w:t>
      </w:r>
    </w:p>
    <w:p w:rsidR="004D53D2" w:rsidRPr="0095772B" w:rsidRDefault="004D53D2" w:rsidP="0095772B">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приложения (при необходимости).</w:t>
      </w:r>
    </w:p>
    <w:p w:rsidR="004D53D2" w:rsidRPr="0095772B" w:rsidRDefault="004D53D2" w:rsidP="0095772B">
      <w:pPr>
        <w:pStyle w:val="af2"/>
        <w:rPr>
          <w:sz w:val="26"/>
          <w:szCs w:val="26"/>
        </w:rPr>
      </w:pPr>
      <w:r w:rsidRPr="0095772B">
        <w:rPr>
          <w:sz w:val="26"/>
          <w:szCs w:val="26"/>
        </w:rPr>
        <w:t>Примерный объем в машинописных страницах составляющих реферата представлен в таблице.</w:t>
      </w:r>
    </w:p>
    <w:p w:rsidR="004D53D2" w:rsidRPr="0095772B" w:rsidRDefault="004D53D2" w:rsidP="0095772B">
      <w:pPr>
        <w:pStyle w:val="af2"/>
        <w:rPr>
          <w:sz w:val="26"/>
          <w:szCs w:val="26"/>
        </w:rPr>
      </w:pPr>
      <w:r w:rsidRPr="0095772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bCs/>
                <w:sz w:val="26"/>
                <w:szCs w:val="26"/>
              </w:rPr>
            </w:pPr>
            <w:r w:rsidRPr="0095772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pStyle w:val="9"/>
              <w:spacing w:before="0" w:line="240" w:lineRule="auto"/>
              <w:jc w:val="both"/>
              <w:rPr>
                <w:rFonts w:ascii="Times New Roman" w:hAnsi="Times New Roman" w:cs="Times New Roman"/>
                <w:i w:val="0"/>
                <w:color w:val="auto"/>
                <w:sz w:val="26"/>
                <w:szCs w:val="26"/>
              </w:rPr>
            </w:pPr>
            <w:r w:rsidRPr="0095772B">
              <w:rPr>
                <w:rFonts w:ascii="Times New Roman" w:hAnsi="Times New Roman" w:cs="Times New Roman"/>
                <w:i w:val="0"/>
                <w:color w:val="auto"/>
                <w:sz w:val="26"/>
                <w:szCs w:val="26"/>
              </w:rPr>
              <w:t>Количество страниц</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pStyle w:val="6"/>
              <w:spacing w:before="0" w:line="240" w:lineRule="auto"/>
              <w:jc w:val="both"/>
              <w:rPr>
                <w:rFonts w:ascii="Times New Roman" w:hAnsi="Times New Roman" w:cs="Times New Roman"/>
                <w:b/>
                <w:color w:val="auto"/>
                <w:sz w:val="26"/>
                <w:szCs w:val="26"/>
              </w:rPr>
            </w:pPr>
            <w:r w:rsidRPr="0095772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2</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15-20</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1-2</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1-2</w:t>
            </w:r>
          </w:p>
        </w:tc>
      </w:tr>
      <w:tr w:rsidR="004D53D2" w:rsidRPr="0095772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Без ограничений</w:t>
            </w:r>
          </w:p>
        </w:tc>
      </w:tr>
    </w:tbl>
    <w:p w:rsidR="004D53D2" w:rsidRPr="0095772B" w:rsidRDefault="004D53D2" w:rsidP="0095772B">
      <w:pPr>
        <w:shd w:val="clear" w:color="auto" w:fill="FFFFFF"/>
        <w:tabs>
          <w:tab w:val="left" w:pos="0"/>
        </w:tabs>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D53D2" w:rsidRPr="0095772B" w:rsidRDefault="004D53D2" w:rsidP="0095772B">
      <w:pPr>
        <w:pStyle w:val="22"/>
        <w:spacing w:after="0" w:line="240" w:lineRule="auto"/>
        <w:ind w:left="0"/>
        <w:jc w:val="both"/>
        <w:rPr>
          <w:rFonts w:ascii="Times New Roman" w:hAnsi="Times New Roman" w:cs="Times New Roman"/>
          <w:sz w:val="26"/>
          <w:szCs w:val="26"/>
        </w:rPr>
      </w:pPr>
      <w:r w:rsidRPr="0095772B">
        <w:rPr>
          <w:rFonts w:ascii="Times New Roman" w:hAnsi="Times New Roman" w:cs="Times New Roman"/>
          <w:sz w:val="26"/>
          <w:szCs w:val="26"/>
        </w:rPr>
        <w:t xml:space="preserve">Во введении дается общая характеристика реферата: </w:t>
      </w:r>
    </w:p>
    <w:p w:rsidR="004D53D2" w:rsidRPr="0095772B" w:rsidRDefault="004D53D2" w:rsidP="0095772B">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обосновывается актуальность выбранной темы; </w:t>
      </w:r>
    </w:p>
    <w:p w:rsidR="004D53D2" w:rsidRPr="0095772B" w:rsidRDefault="004D53D2" w:rsidP="0095772B">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определяется цель работы и задачи, подлежащие решению для её достижения; </w:t>
      </w:r>
    </w:p>
    <w:p w:rsidR="004D53D2" w:rsidRPr="0095772B" w:rsidRDefault="004D53D2" w:rsidP="0095772B">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описываются объект и предмет исследования, информационная база исследования;</w:t>
      </w:r>
    </w:p>
    <w:p w:rsidR="004D53D2" w:rsidRPr="0095772B" w:rsidRDefault="004D53D2" w:rsidP="0095772B">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кратко характеризуется структура реферата по главам.</w:t>
      </w:r>
    </w:p>
    <w:p w:rsidR="004D53D2" w:rsidRPr="0095772B" w:rsidRDefault="004D53D2" w:rsidP="0095772B">
      <w:pPr>
        <w:shd w:val="clear" w:color="auto" w:fill="FFFFFF"/>
        <w:tabs>
          <w:tab w:val="left" w:pos="0"/>
        </w:tabs>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D53D2" w:rsidRPr="0095772B" w:rsidRDefault="004D53D2" w:rsidP="0095772B">
      <w:pPr>
        <w:shd w:val="clear" w:color="auto" w:fill="FFFFFF"/>
        <w:spacing w:after="0" w:line="240" w:lineRule="auto"/>
        <w:jc w:val="both"/>
        <w:rPr>
          <w:rFonts w:ascii="Times New Roman" w:hAnsi="Times New Roman" w:cs="Times New Roman"/>
          <w:iCs/>
          <w:sz w:val="26"/>
          <w:szCs w:val="26"/>
        </w:rPr>
      </w:pPr>
      <w:r w:rsidRPr="0095772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D53D2" w:rsidRPr="0095772B" w:rsidRDefault="004D53D2" w:rsidP="0095772B">
      <w:pPr>
        <w:spacing w:after="0" w:line="240" w:lineRule="auto"/>
        <w:jc w:val="both"/>
        <w:rPr>
          <w:rFonts w:ascii="Times New Roman" w:hAnsi="Times New Roman" w:cs="Times New Roman"/>
          <w:b/>
          <w:sz w:val="26"/>
          <w:szCs w:val="26"/>
        </w:rPr>
      </w:pPr>
      <w:r w:rsidRPr="0095772B">
        <w:rPr>
          <w:rFonts w:ascii="Times New Roman" w:hAnsi="Times New Roman" w:cs="Times New Roman"/>
          <w:b/>
          <w:bCs/>
          <w:sz w:val="26"/>
          <w:szCs w:val="26"/>
        </w:rPr>
        <w:t xml:space="preserve">Оформление </w:t>
      </w:r>
      <w:r w:rsidRPr="0095772B">
        <w:rPr>
          <w:rFonts w:ascii="Times New Roman" w:hAnsi="Times New Roman" w:cs="Times New Roman"/>
          <w:b/>
          <w:sz w:val="26"/>
          <w:szCs w:val="26"/>
        </w:rPr>
        <w:t>реферата</w:t>
      </w:r>
    </w:p>
    <w:p w:rsidR="004D53D2" w:rsidRPr="0095772B" w:rsidRDefault="004D53D2" w:rsidP="0095772B">
      <w:pPr>
        <w:shd w:val="clear" w:color="auto" w:fill="FFFFFF"/>
        <w:tabs>
          <w:tab w:val="left" w:pos="360"/>
        </w:tabs>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на одной стороне листа белой бумаги формата А-4 </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размер шрифта-12; </w:t>
      </w:r>
      <w:r w:rsidRPr="0095772B">
        <w:rPr>
          <w:rFonts w:ascii="Times New Roman" w:hAnsi="Times New Roman" w:cs="Times New Roman"/>
          <w:sz w:val="26"/>
          <w:szCs w:val="26"/>
          <w:lang w:val="en-US"/>
        </w:rPr>
        <w:t>Times</w:t>
      </w:r>
      <w:r w:rsidRPr="0095772B">
        <w:rPr>
          <w:rFonts w:ascii="Times New Roman" w:hAnsi="Times New Roman" w:cs="Times New Roman"/>
          <w:sz w:val="26"/>
          <w:szCs w:val="26"/>
        </w:rPr>
        <w:t xml:space="preserve"> </w:t>
      </w:r>
      <w:r w:rsidRPr="0095772B">
        <w:rPr>
          <w:rFonts w:ascii="Times New Roman" w:hAnsi="Times New Roman" w:cs="Times New Roman"/>
          <w:sz w:val="26"/>
          <w:szCs w:val="26"/>
          <w:lang w:val="en-US"/>
        </w:rPr>
        <w:t>New</w:t>
      </w:r>
      <w:r w:rsidRPr="0095772B">
        <w:rPr>
          <w:rFonts w:ascii="Times New Roman" w:hAnsi="Times New Roman" w:cs="Times New Roman"/>
          <w:sz w:val="26"/>
          <w:szCs w:val="26"/>
        </w:rPr>
        <w:t xml:space="preserve"> </w:t>
      </w:r>
      <w:r w:rsidRPr="0095772B">
        <w:rPr>
          <w:rFonts w:ascii="Times New Roman" w:hAnsi="Times New Roman" w:cs="Times New Roman"/>
          <w:sz w:val="26"/>
          <w:szCs w:val="26"/>
          <w:lang w:val="en-US"/>
        </w:rPr>
        <w:t>Roman</w:t>
      </w:r>
      <w:r w:rsidRPr="0095772B">
        <w:rPr>
          <w:rFonts w:ascii="Times New Roman" w:hAnsi="Times New Roman" w:cs="Times New Roman"/>
          <w:sz w:val="26"/>
          <w:szCs w:val="26"/>
        </w:rPr>
        <w:t>, цвет - черный</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междустрочный интервал - одинарный</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5772B">
          <w:rPr>
            <w:rFonts w:ascii="Times New Roman" w:hAnsi="Times New Roman" w:cs="Times New Roman"/>
            <w:sz w:val="26"/>
            <w:szCs w:val="26"/>
          </w:rPr>
          <w:t>2 см</w:t>
        </w:r>
      </w:smartTag>
      <w:r w:rsidRPr="0095772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95772B">
          <w:rPr>
            <w:rFonts w:ascii="Times New Roman" w:hAnsi="Times New Roman" w:cs="Times New Roman"/>
            <w:sz w:val="26"/>
            <w:szCs w:val="26"/>
          </w:rPr>
          <w:t>1 см</w:t>
        </w:r>
      </w:smartTag>
      <w:r w:rsidRPr="0095772B">
        <w:rPr>
          <w:rFonts w:ascii="Times New Roman" w:hAnsi="Times New Roman" w:cs="Times New Roman"/>
          <w:sz w:val="26"/>
          <w:szCs w:val="26"/>
        </w:rPr>
        <w:t>, верхнего-2см, нижнего-2см.</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отформатировано по ширине листа </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на первой странице необходимо изложить план (содержание) работы.</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 в конце работы необходимо указать источники использованной  литературы</w:t>
      </w:r>
    </w:p>
    <w:p w:rsidR="004D53D2" w:rsidRPr="0095772B" w:rsidRDefault="004D53D2" w:rsidP="0095772B">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нумерация страниц текста -</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D53D2" w:rsidRPr="0095772B" w:rsidRDefault="004D53D2" w:rsidP="0095772B">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законодательные и нормативно-методические документы и материалы;</w:t>
      </w:r>
    </w:p>
    <w:p w:rsidR="004D53D2" w:rsidRPr="0095772B" w:rsidRDefault="004D53D2" w:rsidP="0095772B">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D53D2" w:rsidRPr="0095772B" w:rsidRDefault="004D53D2" w:rsidP="0095772B">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D53D2" w:rsidRPr="0095772B" w:rsidRDefault="004D53D2" w:rsidP="0095772B">
      <w:pPr>
        <w:spacing w:after="0" w:line="240" w:lineRule="auto"/>
        <w:jc w:val="both"/>
        <w:rPr>
          <w:rFonts w:ascii="Times New Roman" w:hAnsi="Times New Roman" w:cs="Times New Roman"/>
          <w:iCs/>
          <w:sz w:val="26"/>
          <w:szCs w:val="26"/>
        </w:rPr>
      </w:pPr>
      <w:r w:rsidRPr="0095772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5772B">
        <w:rPr>
          <w:rFonts w:ascii="Times New Roman" w:hAnsi="Times New Roman" w:cs="Times New Roman"/>
          <w:iCs/>
          <w:sz w:val="26"/>
          <w:szCs w:val="26"/>
        </w:rPr>
        <w:t>.</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Приложения следует нумеровать порядковой нумерацией арабскими цифрами.</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D53D2" w:rsidRPr="0095772B" w:rsidRDefault="004D53D2" w:rsidP="0095772B">
      <w:pPr>
        <w:spacing w:after="0" w:line="240" w:lineRule="auto"/>
        <w:jc w:val="both"/>
        <w:rPr>
          <w:rFonts w:ascii="Times New Roman" w:hAnsi="Times New Roman" w:cs="Times New Roman"/>
          <w:bCs/>
          <w:sz w:val="26"/>
          <w:szCs w:val="26"/>
        </w:rPr>
      </w:pPr>
      <w:r w:rsidRPr="0095772B">
        <w:rPr>
          <w:rFonts w:ascii="Times New Roman" w:hAnsi="Times New Roman" w:cs="Times New Roman"/>
          <w:bCs/>
          <w:sz w:val="26"/>
          <w:szCs w:val="26"/>
        </w:rPr>
        <w:t xml:space="preserve">Критерии оценки </w:t>
      </w:r>
      <w:r w:rsidRPr="0095772B">
        <w:rPr>
          <w:rFonts w:ascii="Times New Roman" w:hAnsi="Times New Roman" w:cs="Times New Roman"/>
          <w:sz w:val="26"/>
          <w:szCs w:val="26"/>
        </w:rPr>
        <w:t>реферата</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Срок сдачи готового реферата определяется утвержденным графиком.</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D53D2" w:rsidRPr="0095772B" w:rsidRDefault="004D53D2" w:rsidP="0095772B">
      <w:pPr>
        <w:pStyle w:val="3"/>
        <w:spacing w:before="0"/>
        <w:jc w:val="center"/>
        <w:rPr>
          <w:sz w:val="26"/>
          <w:szCs w:val="26"/>
        </w:rPr>
      </w:pPr>
      <w:bookmarkStart w:id="11" w:name="_Toc341102556"/>
      <w:bookmarkStart w:id="12" w:name="_Toc341106314"/>
      <w:bookmarkStart w:id="13" w:name="_Toc354667575"/>
      <w:r w:rsidRPr="0095772B">
        <w:rPr>
          <w:sz w:val="26"/>
          <w:szCs w:val="26"/>
        </w:rPr>
        <w:t>Методические рекомендации по подготовке презентации</w:t>
      </w:r>
      <w:bookmarkEnd w:id="11"/>
      <w:bookmarkEnd w:id="12"/>
      <w:bookmarkEnd w:id="13"/>
    </w:p>
    <w:p w:rsidR="004D53D2" w:rsidRPr="0095772B" w:rsidRDefault="004D53D2" w:rsidP="0095772B">
      <w:pPr>
        <w:pStyle w:val="3f3f3f3f3f3f3f3f3f3f3f3f3f2"/>
        <w:rPr>
          <w:sz w:val="26"/>
          <w:szCs w:val="26"/>
        </w:rPr>
      </w:pPr>
      <w:r w:rsidRPr="0095772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D53D2" w:rsidRPr="0095772B" w:rsidRDefault="004D53D2" w:rsidP="0095772B">
      <w:pPr>
        <w:snapToGri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D53D2" w:rsidRPr="0095772B" w:rsidRDefault="004D53D2" w:rsidP="0095772B">
      <w:pPr>
        <w:snapToGri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1 стратегия</w:t>
      </w:r>
      <w:r w:rsidRPr="0095772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D53D2" w:rsidRPr="0095772B" w:rsidRDefault="004D53D2" w:rsidP="0095772B">
      <w:pPr>
        <w:numPr>
          <w:ilvl w:val="0"/>
          <w:numId w:val="22"/>
        </w:numPr>
        <w:snapToGri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объем текста на слайде – не больше 7 строк;</w:t>
      </w:r>
    </w:p>
    <w:p w:rsidR="004D53D2" w:rsidRPr="0095772B" w:rsidRDefault="004D53D2" w:rsidP="0095772B">
      <w:pPr>
        <w:numPr>
          <w:ilvl w:val="0"/>
          <w:numId w:val="22"/>
        </w:numPr>
        <w:snapToGri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маркированный/нумерованный список содержит не более 7 элементов;</w:t>
      </w:r>
    </w:p>
    <w:p w:rsidR="004D53D2" w:rsidRPr="0095772B" w:rsidRDefault="004D53D2" w:rsidP="0095772B">
      <w:pPr>
        <w:numPr>
          <w:ilvl w:val="0"/>
          <w:numId w:val="22"/>
        </w:numPr>
        <w:snapToGri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D53D2" w:rsidRPr="0095772B" w:rsidRDefault="004D53D2" w:rsidP="0095772B">
      <w:pPr>
        <w:numPr>
          <w:ilvl w:val="0"/>
          <w:numId w:val="22"/>
        </w:numPr>
        <w:snapToGrid w:val="0"/>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значимая информация выделяется с помощью цвета, кегля, эффектов анимации.</w:t>
      </w:r>
    </w:p>
    <w:p w:rsidR="004D53D2" w:rsidRPr="0095772B" w:rsidRDefault="004D53D2" w:rsidP="0095772B">
      <w:pPr>
        <w:snapToGri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D53D2" w:rsidRPr="0095772B" w:rsidRDefault="004D53D2" w:rsidP="0095772B">
      <w:pPr>
        <w:snapToGri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u w:val="single"/>
        </w:rPr>
        <w:t>2 стратегия</w:t>
      </w:r>
      <w:r w:rsidRPr="0095772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D53D2" w:rsidRPr="0095772B" w:rsidRDefault="004D53D2" w:rsidP="0095772B">
      <w:pPr>
        <w:pStyle w:val="a5"/>
        <w:numPr>
          <w:ilvl w:val="0"/>
          <w:numId w:val="23"/>
        </w:numPr>
        <w:spacing w:before="0" w:beforeAutospacing="0" w:after="0" w:afterAutospacing="0"/>
        <w:ind w:left="0" w:firstLine="0"/>
        <w:jc w:val="both"/>
        <w:rPr>
          <w:sz w:val="26"/>
          <w:szCs w:val="26"/>
        </w:rPr>
      </w:pPr>
      <w:r w:rsidRPr="0095772B">
        <w:rPr>
          <w:sz w:val="26"/>
          <w:szCs w:val="26"/>
        </w:rPr>
        <w:t>выбранные средства визуализации информации (таблицы, схемы, графики и т. д.) соответствуют содержанию;</w:t>
      </w:r>
    </w:p>
    <w:p w:rsidR="004D53D2" w:rsidRPr="0095772B" w:rsidRDefault="004D53D2" w:rsidP="0095772B">
      <w:pPr>
        <w:pStyle w:val="a5"/>
        <w:numPr>
          <w:ilvl w:val="0"/>
          <w:numId w:val="23"/>
        </w:numPr>
        <w:spacing w:before="0" w:beforeAutospacing="0" w:after="0" w:afterAutospacing="0"/>
        <w:ind w:left="0" w:firstLine="0"/>
        <w:jc w:val="both"/>
        <w:rPr>
          <w:sz w:val="26"/>
          <w:szCs w:val="26"/>
        </w:rPr>
      </w:pPr>
      <w:r w:rsidRPr="0095772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D53D2" w:rsidRPr="0095772B" w:rsidRDefault="004D53D2" w:rsidP="0095772B">
      <w:pPr>
        <w:pStyle w:val="a5"/>
        <w:spacing w:before="0" w:beforeAutospacing="0" w:after="0" w:afterAutospacing="0"/>
        <w:jc w:val="both"/>
        <w:rPr>
          <w:sz w:val="26"/>
          <w:szCs w:val="26"/>
        </w:rPr>
      </w:pPr>
      <w:r w:rsidRPr="0095772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5772B">
        <w:rPr>
          <w:i/>
          <w:sz w:val="26"/>
          <w:szCs w:val="26"/>
        </w:rPr>
        <w:t>вспомогательный</w:t>
      </w:r>
      <w:r w:rsidRPr="0095772B">
        <w:rPr>
          <w:sz w:val="26"/>
          <w:szCs w:val="26"/>
        </w:rPr>
        <w:t xml:space="preserve"> материал, но я его хочу пропустить, чтобы не перегружать выступление подробностями». Правда, такой прием делать в </w:t>
      </w:r>
      <w:r w:rsidRPr="0095772B">
        <w:rPr>
          <w:i/>
          <w:sz w:val="26"/>
          <w:szCs w:val="26"/>
        </w:rPr>
        <w:t>начале</w:t>
      </w:r>
      <w:r w:rsidRPr="0095772B">
        <w:rPr>
          <w:sz w:val="26"/>
          <w:szCs w:val="26"/>
        </w:rPr>
        <w:t xml:space="preserve"> и в </w:t>
      </w:r>
      <w:r w:rsidRPr="0095772B">
        <w:rPr>
          <w:i/>
          <w:sz w:val="26"/>
          <w:szCs w:val="26"/>
        </w:rPr>
        <w:t>конце</w:t>
      </w:r>
      <w:r w:rsidRPr="0095772B">
        <w:rPr>
          <w:sz w:val="26"/>
          <w:szCs w:val="26"/>
        </w:rPr>
        <w:t xml:space="preserve"> презентации – рискованно, оптимальный вариант – в середине выступления.</w:t>
      </w:r>
    </w:p>
    <w:p w:rsidR="004D53D2" w:rsidRPr="0095772B" w:rsidRDefault="004D53D2" w:rsidP="0095772B">
      <w:pPr>
        <w:pStyle w:val="a5"/>
        <w:spacing w:before="0" w:beforeAutospacing="0" w:after="0" w:afterAutospacing="0"/>
        <w:jc w:val="both"/>
        <w:rPr>
          <w:sz w:val="26"/>
          <w:szCs w:val="26"/>
        </w:rPr>
      </w:pPr>
      <w:r w:rsidRPr="0095772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D53D2" w:rsidRPr="0095772B" w:rsidRDefault="004D53D2" w:rsidP="0095772B">
      <w:pPr>
        <w:pStyle w:val="a5"/>
        <w:spacing w:before="0" w:beforeAutospacing="0" w:after="0" w:afterAutospacing="0"/>
        <w:jc w:val="both"/>
        <w:rPr>
          <w:sz w:val="26"/>
          <w:szCs w:val="26"/>
        </w:rPr>
      </w:pPr>
      <w:r w:rsidRPr="0095772B">
        <w:rPr>
          <w:sz w:val="26"/>
          <w:szCs w:val="26"/>
        </w:rPr>
        <w:t xml:space="preserve">Особо тщательно необходимо отнестись к </w:t>
      </w:r>
      <w:r w:rsidRPr="0095772B">
        <w:rPr>
          <w:b/>
          <w:i/>
          <w:sz w:val="26"/>
          <w:szCs w:val="26"/>
        </w:rPr>
        <w:t>оформлению презентации</w:t>
      </w:r>
      <w:r w:rsidRPr="0095772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95772B">
          <w:rPr>
            <w:rFonts w:ascii="Times New Roman" w:hAnsi="Times New Roman" w:cs="Times New Roman"/>
            <w:sz w:val="26"/>
            <w:szCs w:val="26"/>
          </w:rPr>
          <w:t>1 см</w:t>
        </w:r>
      </w:smartTag>
      <w:r w:rsidRPr="0095772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95772B">
        <w:rPr>
          <w:rFonts w:ascii="Times New Roman" w:hAnsi="Times New Roman" w:cs="Times New Roman"/>
          <w:sz w:val="26"/>
          <w:szCs w:val="26"/>
          <w:lang w:val="en-US"/>
        </w:rPr>
        <w:t>MSExcel</w:t>
      </w:r>
      <w:r w:rsidRPr="0095772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5772B">
        <w:rPr>
          <w:rFonts w:ascii="Times New Roman" w:hAnsi="Times New Roman" w:cs="Times New Roman"/>
          <w:sz w:val="26"/>
          <w:szCs w:val="26"/>
          <w:lang w:val="en-US"/>
        </w:rPr>
        <w:t>MSOffice</w:t>
      </w:r>
      <w:r w:rsidRPr="0095772B">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w:t>
      </w:r>
      <w:r w:rsidRPr="0095772B">
        <w:rPr>
          <w:rFonts w:ascii="Times New Roman" w:hAnsi="Times New Roman" w:cs="Times New Roman"/>
          <w:sz w:val="26"/>
          <w:szCs w:val="26"/>
        </w:rPr>
        <w:lastRenderedPageBreak/>
        <w:t>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5772B">
        <w:rPr>
          <w:rFonts w:ascii="Times New Roman" w:hAnsi="Times New Roman" w:cs="Times New Roman"/>
          <w:sz w:val="26"/>
          <w:szCs w:val="26"/>
          <w:lang w:val="en-US"/>
        </w:rPr>
        <w:t>MSWord</w:t>
      </w:r>
      <w:r w:rsidRPr="0095772B">
        <w:rPr>
          <w:rFonts w:ascii="Times New Roman" w:hAnsi="Times New Roman" w:cs="Times New Roman"/>
          <w:sz w:val="26"/>
          <w:szCs w:val="26"/>
        </w:rPr>
        <w:t xml:space="preserve"> или табличного процессора </w:t>
      </w:r>
      <w:r w:rsidRPr="0095772B">
        <w:rPr>
          <w:rFonts w:ascii="Times New Roman" w:hAnsi="Times New Roman" w:cs="Times New Roman"/>
          <w:sz w:val="26"/>
          <w:szCs w:val="26"/>
          <w:lang w:val="en-US"/>
        </w:rPr>
        <w:t>MSExcel</w:t>
      </w:r>
      <w:r w:rsidRPr="0095772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5772B">
          <w:rPr>
            <w:rFonts w:ascii="Times New Roman" w:hAnsi="Times New Roman" w:cs="Times New Roman"/>
            <w:sz w:val="26"/>
            <w:szCs w:val="26"/>
          </w:rPr>
          <w:t xml:space="preserve">18 </w:t>
        </w:r>
        <w:r w:rsidRPr="0095772B">
          <w:rPr>
            <w:rFonts w:ascii="Times New Roman" w:hAnsi="Times New Roman" w:cs="Times New Roman"/>
            <w:sz w:val="26"/>
            <w:szCs w:val="26"/>
            <w:lang w:val="en-US"/>
          </w:rPr>
          <w:t>pt</w:t>
        </w:r>
      </w:smartTag>
      <w:r w:rsidRPr="0095772B">
        <w:rPr>
          <w:rFonts w:ascii="Times New Roman" w:hAnsi="Times New Roman" w:cs="Times New Roman"/>
          <w:sz w:val="26"/>
          <w:szCs w:val="26"/>
        </w:rPr>
        <w:t>. Таблицы и диаграммы размещаются на светлом или белом фоне.</w:t>
      </w:r>
    </w:p>
    <w:p w:rsidR="004D53D2" w:rsidRPr="0095772B" w:rsidRDefault="004D53D2" w:rsidP="0095772B">
      <w:pPr>
        <w:pStyle w:val="a5"/>
        <w:spacing w:before="0" w:beforeAutospacing="0" w:after="0" w:afterAutospacing="0"/>
        <w:jc w:val="both"/>
        <w:rPr>
          <w:color w:val="000000"/>
          <w:sz w:val="26"/>
          <w:szCs w:val="26"/>
        </w:rPr>
      </w:pPr>
      <w:r w:rsidRPr="0095772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D53D2" w:rsidRPr="0095772B" w:rsidRDefault="004D53D2" w:rsidP="0095772B">
      <w:pPr>
        <w:pStyle w:val="a5"/>
        <w:spacing w:before="0" w:beforeAutospacing="0" w:after="0" w:afterAutospacing="0"/>
        <w:jc w:val="both"/>
        <w:rPr>
          <w:color w:val="000000"/>
          <w:sz w:val="26"/>
          <w:szCs w:val="26"/>
        </w:rPr>
      </w:pPr>
      <w:r w:rsidRPr="0095772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D53D2" w:rsidRPr="0095772B" w:rsidRDefault="004D53D2" w:rsidP="0095772B">
      <w:pPr>
        <w:pStyle w:val="a5"/>
        <w:spacing w:before="0" w:beforeAutospacing="0" w:after="0" w:afterAutospacing="0"/>
        <w:jc w:val="both"/>
        <w:rPr>
          <w:color w:val="000000"/>
          <w:sz w:val="26"/>
          <w:szCs w:val="26"/>
        </w:rPr>
      </w:pPr>
      <w:r w:rsidRPr="0095772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D53D2" w:rsidRPr="0095772B" w:rsidRDefault="004D53D2" w:rsidP="0095772B">
      <w:pPr>
        <w:pStyle w:val="a5"/>
        <w:spacing w:before="0" w:beforeAutospacing="0" w:after="0" w:afterAutospacing="0"/>
        <w:jc w:val="both"/>
        <w:rPr>
          <w:snapToGrid w:val="0"/>
          <w:sz w:val="26"/>
          <w:szCs w:val="26"/>
        </w:rPr>
      </w:pPr>
      <w:r w:rsidRPr="0095772B">
        <w:rPr>
          <w:snapToGrid w:val="0"/>
          <w:sz w:val="26"/>
          <w:szCs w:val="26"/>
        </w:rPr>
        <w:t>После подготовки презентации полезно проконтролировать себя вопросами:</w:t>
      </w:r>
    </w:p>
    <w:p w:rsidR="004D53D2" w:rsidRPr="0095772B" w:rsidRDefault="004D53D2" w:rsidP="0095772B">
      <w:pPr>
        <w:numPr>
          <w:ilvl w:val="0"/>
          <w:numId w:val="24"/>
        </w:numPr>
        <w:tabs>
          <w:tab w:val="clear" w:pos="720"/>
          <w:tab w:val="num" w:pos="338"/>
        </w:tabs>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D53D2" w:rsidRPr="0095772B" w:rsidRDefault="004D53D2" w:rsidP="0095772B">
      <w:pPr>
        <w:numPr>
          <w:ilvl w:val="0"/>
          <w:numId w:val="24"/>
        </w:numPr>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к каким особенностям объекта презентации удалось привлечь внимание аудитории?</w:t>
      </w:r>
    </w:p>
    <w:p w:rsidR="004D53D2" w:rsidRPr="0095772B" w:rsidRDefault="004D53D2" w:rsidP="0095772B">
      <w:pPr>
        <w:numPr>
          <w:ilvl w:val="0"/>
          <w:numId w:val="24"/>
        </w:numPr>
        <w:spacing w:after="0" w:line="240" w:lineRule="auto"/>
        <w:ind w:left="0" w:firstLine="0"/>
        <w:jc w:val="both"/>
        <w:rPr>
          <w:rFonts w:ascii="Times New Roman" w:hAnsi="Times New Roman" w:cs="Times New Roman"/>
          <w:sz w:val="26"/>
          <w:szCs w:val="26"/>
        </w:rPr>
      </w:pPr>
      <w:r w:rsidRPr="0095772B">
        <w:rPr>
          <w:rFonts w:ascii="Times New Roman" w:hAnsi="Times New Roman" w:cs="Times New Roman"/>
          <w:sz w:val="26"/>
          <w:szCs w:val="26"/>
        </w:rPr>
        <w:t xml:space="preserve">не отвлекает ли созданная презентация от устного выступления? </w:t>
      </w:r>
    </w:p>
    <w:p w:rsidR="004D53D2" w:rsidRPr="0095772B" w:rsidRDefault="004D53D2" w:rsidP="0095772B">
      <w:pPr>
        <w:snapToGrid w:val="0"/>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После подготовки презентации необходима репетиция выступления.</w:t>
      </w:r>
    </w:p>
    <w:p w:rsidR="004D53D2" w:rsidRPr="0095772B" w:rsidRDefault="004D53D2" w:rsidP="0095772B">
      <w:pPr>
        <w:pStyle w:val="af0"/>
        <w:jc w:val="both"/>
        <w:rPr>
          <w:rFonts w:ascii="Times New Roman" w:hAnsi="Times New Roman"/>
          <w:b/>
          <w:sz w:val="26"/>
          <w:szCs w:val="26"/>
        </w:rPr>
      </w:pPr>
    </w:p>
    <w:p w:rsidR="004D53D2" w:rsidRPr="0095772B" w:rsidRDefault="004D53D2" w:rsidP="0095772B">
      <w:pPr>
        <w:pStyle w:val="ad"/>
        <w:numPr>
          <w:ilvl w:val="0"/>
          <w:numId w:val="19"/>
        </w:numPr>
        <w:spacing w:after="0" w:line="240" w:lineRule="auto"/>
        <w:rPr>
          <w:rFonts w:ascii="Times New Roman" w:hAnsi="Times New Roman" w:cs="Times New Roman"/>
          <w:bCs/>
          <w:sz w:val="26"/>
          <w:szCs w:val="26"/>
        </w:rPr>
      </w:pPr>
      <w:r w:rsidRPr="0095772B">
        <w:rPr>
          <w:rFonts w:ascii="Times New Roman" w:hAnsi="Times New Roman" w:cs="Times New Roman"/>
          <w:b/>
          <w:sz w:val="26"/>
          <w:szCs w:val="26"/>
        </w:rPr>
        <w:t xml:space="preserve">Критерии оценивания выполненных заданий </w:t>
      </w:r>
    </w:p>
    <w:p w:rsidR="004D53D2" w:rsidRPr="0095772B" w:rsidRDefault="004D53D2" w:rsidP="0095772B">
      <w:pPr>
        <w:pStyle w:val="ad"/>
        <w:spacing w:after="0" w:line="240" w:lineRule="auto"/>
        <w:ind w:left="0"/>
        <w:rPr>
          <w:rFonts w:ascii="Times New Roman" w:hAnsi="Times New Roman" w:cs="Times New Roman"/>
          <w:bCs/>
          <w:sz w:val="26"/>
          <w:szCs w:val="26"/>
        </w:rPr>
      </w:pPr>
      <w:r w:rsidRPr="0095772B">
        <w:rPr>
          <w:rFonts w:ascii="Times New Roman" w:hAnsi="Times New Roman" w:cs="Times New Roman"/>
          <w:b/>
          <w:sz w:val="26"/>
          <w:szCs w:val="26"/>
        </w:rPr>
        <w:t xml:space="preserve"> 4</w:t>
      </w:r>
      <w:r w:rsidRPr="0095772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4D53D2" w:rsidRPr="0095772B" w:rsidTr="00EA3E94">
        <w:trPr>
          <w:trHeight w:val="720"/>
        </w:trPr>
        <w:tc>
          <w:tcPr>
            <w:tcW w:w="1993" w:type="dxa"/>
            <w:vMerge w:val="restart"/>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Критерии оценки</w:t>
            </w:r>
          </w:p>
        </w:tc>
        <w:tc>
          <w:tcPr>
            <w:tcW w:w="2527"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Работа выполнена</w:t>
            </w:r>
          </w:p>
          <w:p w:rsidR="004D53D2" w:rsidRPr="0095772B" w:rsidRDefault="004D53D2" w:rsidP="0095772B">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 xml:space="preserve">Работа выполнена </w:t>
            </w:r>
            <w:r w:rsidRPr="0095772B">
              <w:rPr>
                <w:rFonts w:ascii="Times New Roman" w:hAnsi="Times New Roman" w:cs="Times New Roman"/>
                <w:b/>
                <w:bCs/>
                <w:sz w:val="26"/>
                <w:szCs w:val="26"/>
              </w:rPr>
              <w:br/>
              <w:t>не полностью</w:t>
            </w:r>
          </w:p>
        </w:tc>
        <w:tc>
          <w:tcPr>
            <w:tcW w:w="2693"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 xml:space="preserve">Работа </w:t>
            </w:r>
            <w:r w:rsidRPr="0095772B">
              <w:rPr>
                <w:rFonts w:ascii="Times New Roman" w:hAnsi="Times New Roman" w:cs="Times New Roman"/>
                <w:b/>
                <w:bCs/>
                <w:sz w:val="26"/>
                <w:szCs w:val="26"/>
              </w:rPr>
              <w:br/>
              <w:t>не выполнена</w:t>
            </w:r>
          </w:p>
        </w:tc>
      </w:tr>
      <w:tr w:rsidR="004D53D2" w:rsidRPr="0095772B" w:rsidTr="00EA3E94">
        <w:trPr>
          <w:trHeight w:val="600"/>
        </w:trPr>
        <w:tc>
          <w:tcPr>
            <w:tcW w:w="1993" w:type="dxa"/>
            <w:vMerge/>
          </w:tcPr>
          <w:p w:rsidR="004D53D2" w:rsidRPr="0095772B" w:rsidRDefault="004D53D2" w:rsidP="0095772B">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Оценка «5»</w:t>
            </w:r>
          </w:p>
        </w:tc>
        <w:tc>
          <w:tcPr>
            <w:tcW w:w="3065" w:type="dxa"/>
            <w:tcBorders>
              <w:top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Оценка «3-4»</w:t>
            </w:r>
          </w:p>
        </w:tc>
        <w:tc>
          <w:tcPr>
            <w:tcW w:w="2693" w:type="dxa"/>
            <w:tcBorders>
              <w:top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Оценка «2»</w:t>
            </w:r>
          </w:p>
        </w:tc>
      </w:tr>
      <w:tr w:rsidR="004D53D2" w:rsidRPr="0095772B" w:rsidTr="00EA3E94">
        <w:tc>
          <w:tcPr>
            <w:tcW w:w="1993"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Соответствие представленной информации заданной теме</w:t>
            </w:r>
          </w:p>
        </w:tc>
        <w:tc>
          <w:tcPr>
            <w:tcW w:w="2527"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 xml:space="preserve">Содержание сообщения полностью соответствует заданной теме, </w:t>
            </w:r>
            <w:r w:rsidRPr="0095772B">
              <w:rPr>
                <w:rFonts w:ascii="Times New Roman" w:hAnsi="Times New Roman" w:cs="Times New Roman"/>
                <w:sz w:val="26"/>
                <w:szCs w:val="26"/>
              </w:rPr>
              <w:br/>
              <w:t>тема раскрыта полностью</w:t>
            </w:r>
          </w:p>
        </w:tc>
        <w:tc>
          <w:tcPr>
            <w:tcW w:w="3065"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Обучающийся работу не выполнил вовсе.</w:t>
            </w: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Содержание ячеек таблицы  не </w:t>
            </w:r>
            <w:r w:rsidRPr="0095772B">
              <w:rPr>
                <w:rFonts w:ascii="Times New Roman" w:hAnsi="Times New Roman" w:cs="Times New Roman"/>
                <w:sz w:val="26"/>
                <w:szCs w:val="26"/>
              </w:rPr>
              <w:lastRenderedPageBreak/>
              <w:t>соответствует заданной теме.</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Имеются незаполненные ячейки или серьезные множественные ошибки.</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b/>
                <w:bCs/>
                <w:sz w:val="26"/>
                <w:szCs w:val="26"/>
              </w:rPr>
            </w:pPr>
            <w:r w:rsidRPr="0095772B">
              <w:rPr>
                <w:rFonts w:ascii="Times New Roman" w:hAnsi="Times New Roman" w:cs="Times New Roman"/>
                <w:sz w:val="26"/>
                <w:szCs w:val="26"/>
              </w:rPr>
              <w:t xml:space="preserve">Отчет выполнен и оформлен небрежно, </w:t>
            </w:r>
            <w:r w:rsidRPr="0095772B">
              <w:rPr>
                <w:rFonts w:ascii="Times New Roman" w:hAnsi="Times New Roman" w:cs="Times New Roman"/>
                <w:sz w:val="26"/>
                <w:szCs w:val="26"/>
              </w:rPr>
              <w:br/>
              <w:t>без соблюдения установленных требований.</w:t>
            </w:r>
          </w:p>
        </w:tc>
      </w:tr>
      <w:tr w:rsidR="004D53D2" w:rsidRPr="0095772B" w:rsidTr="00EA3E94">
        <w:trPr>
          <w:trHeight w:val="1441"/>
        </w:trPr>
        <w:tc>
          <w:tcPr>
            <w:tcW w:w="1993"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Материал  в таблице излагается четко и лаконично, без лишнего текста и пояснений.</w:t>
            </w:r>
          </w:p>
          <w:p w:rsidR="004D53D2" w:rsidRPr="0095772B" w:rsidRDefault="004D53D2" w:rsidP="0095772B">
            <w:pPr>
              <w:spacing w:after="0" w:line="240" w:lineRule="auto"/>
              <w:rPr>
                <w:rFonts w:ascii="Times New Roman" w:hAnsi="Times New Roman" w:cs="Times New Roman"/>
                <w:sz w:val="26"/>
                <w:szCs w:val="26"/>
              </w:rPr>
            </w:pPr>
          </w:p>
        </w:tc>
        <w:tc>
          <w:tcPr>
            <w:tcW w:w="3065"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r w:rsidR="004D53D2" w:rsidRPr="0095772B" w:rsidTr="00EA3E94">
        <w:tc>
          <w:tcPr>
            <w:tcW w:w="1993"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lastRenderedPageBreak/>
              <w:t>Правильность оформления</w:t>
            </w:r>
          </w:p>
        </w:tc>
        <w:tc>
          <w:tcPr>
            <w:tcW w:w="2527"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Оформление таблицы полностью соответствует требованиям.</w:t>
            </w:r>
          </w:p>
        </w:tc>
        <w:tc>
          <w:tcPr>
            <w:tcW w:w="3065" w:type="dxa"/>
          </w:tcPr>
          <w:p w:rsidR="004D53D2" w:rsidRPr="0095772B" w:rsidRDefault="004D53D2" w:rsidP="0095772B">
            <w:pPr>
              <w:spacing w:after="0" w:line="240" w:lineRule="auto"/>
              <w:rPr>
                <w:rFonts w:ascii="Times New Roman" w:hAnsi="Times New Roman" w:cs="Times New Roman"/>
                <w:color w:val="FF0000"/>
                <w:sz w:val="26"/>
                <w:szCs w:val="26"/>
              </w:rPr>
            </w:pPr>
            <w:r w:rsidRPr="0095772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4D53D2" w:rsidRPr="0095772B" w:rsidRDefault="004D53D2" w:rsidP="0095772B">
            <w:pPr>
              <w:spacing w:after="0" w:line="240" w:lineRule="auto"/>
              <w:rPr>
                <w:rFonts w:ascii="Times New Roman" w:hAnsi="Times New Roman" w:cs="Times New Roman"/>
                <w:color w:val="FF0000"/>
                <w:sz w:val="26"/>
                <w:szCs w:val="26"/>
              </w:rPr>
            </w:pPr>
          </w:p>
        </w:tc>
      </w:tr>
    </w:tbl>
    <w:p w:rsidR="004D53D2" w:rsidRPr="0095772B" w:rsidRDefault="004D53D2" w:rsidP="0095772B">
      <w:pPr>
        <w:spacing w:after="0" w:line="240" w:lineRule="auto"/>
        <w:rPr>
          <w:rFonts w:ascii="Times New Roman" w:hAnsi="Times New Roman" w:cs="Times New Roman"/>
          <w:bCs/>
          <w:sz w:val="26"/>
          <w:szCs w:val="26"/>
        </w:rPr>
      </w:pPr>
    </w:p>
    <w:p w:rsidR="004D53D2" w:rsidRPr="0095772B" w:rsidRDefault="004D53D2" w:rsidP="0095772B">
      <w:pPr>
        <w:spacing w:after="0" w:line="240" w:lineRule="auto"/>
        <w:jc w:val="both"/>
        <w:rPr>
          <w:rFonts w:ascii="Times New Roman" w:hAnsi="Times New Roman" w:cs="Times New Roman"/>
          <w:b/>
          <w:sz w:val="26"/>
          <w:szCs w:val="26"/>
        </w:rPr>
      </w:pPr>
      <w:r w:rsidRPr="0095772B">
        <w:rPr>
          <w:rFonts w:ascii="Times New Roman" w:hAnsi="Times New Roman" w:cs="Times New Roman"/>
          <w:b/>
          <w:sz w:val="26"/>
          <w:szCs w:val="26"/>
        </w:rPr>
        <w:t>Реферат оценивается по системе:</w:t>
      </w:r>
    </w:p>
    <w:p w:rsidR="004D53D2" w:rsidRPr="0095772B" w:rsidRDefault="004D53D2" w:rsidP="0095772B">
      <w:pPr>
        <w:shd w:val="clear" w:color="auto" w:fill="FFFFFF"/>
        <w:tabs>
          <w:tab w:val="left" w:pos="5983"/>
        </w:tabs>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D53D2" w:rsidRPr="0095772B" w:rsidRDefault="004D53D2" w:rsidP="0095772B">
      <w:pPr>
        <w:pStyle w:val="af4"/>
        <w:ind w:left="0" w:right="0" w:firstLine="0"/>
        <w:rPr>
          <w:sz w:val="26"/>
          <w:szCs w:val="26"/>
        </w:rPr>
      </w:pPr>
      <w:r w:rsidRPr="0095772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D53D2" w:rsidRPr="0095772B" w:rsidRDefault="004D53D2" w:rsidP="0095772B">
      <w:pPr>
        <w:shd w:val="clear" w:color="auto" w:fill="FFFFFF"/>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D53D2" w:rsidRPr="0095772B" w:rsidRDefault="004D53D2" w:rsidP="0095772B">
      <w:pPr>
        <w:spacing w:after="0" w:line="240" w:lineRule="auto"/>
        <w:jc w:val="both"/>
        <w:rPr>
          <w:rFonts w:ascii="Times New Roman" w:hAnsi="Times New Roman" w:cs="Times New Roman"/>
          <w:sz w:val="26"/>
          <w:szCs w:val="26"/>
        </w:rPr>
      </w:pPr>
      <w:r w:rsidRPr="0095772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D53D2" w:rsidRPr="0095772B" w:rsidRDefault="004D53D2" w:rsidP="0095772B">
      <w:pPr>
        <w:spacing w:after="0" w:line="240" w:lineRule="auto"/>
        <w:rPr>
          <w:rFonts w:ascii="Times New Roman" w:hAnsi="Times New Roman" w:cs="Times New Roman"/>
          <w:bCs/>
          <w:sz w:val="26"/>
          <w:szCs w:val="26"/>
        </w:rPr>
      </w:pPr>
    </w:p>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4D53D2" w:rsidRPr="0095772B" w:rsidTr="00EA3E94">
        <w:trPr>
          <w:trHeight w:val="765"/>
        </w:trPr>
        <w:tc>
          <w:tcPr>
            <w:tcW w:w="2000" w:type="dxa"/>
            <w:vMerge w:val="restart"/>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Критерии оценки</w:t>
            </w:r>
          </w:p>
        </w:tc>
        <w:tc>
          <w:tcPr>
            <w:tcW w:w="2786"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Работа выполнена</w:t>
            </w:r>
          </w:p>
          <w:p w:rsidR="004D53D2" w:rsidRPr="0095772B" w:rsidRDefault="004D53D2" w:rsidP="0095772B">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 xml:space="preserve">Работа выполнена </w:t>
            </w:r>
            <w:r w:rsidRPr="0095772B">
              <w:rPr>
                <w:rFonts w:ascii="Times New Roman" w:hAnsi="Times New Roman" w:cs="Times New Roman"/>
                <w:b/>
                <w:bCs/>
                <w:sz w:val="26"/>
                <w:szCs w:val="26"/>
              </w:rPr>
              <w:br/>
              <w:t>не полностью</w:t>
            </w:r>
          </w:p>
        </w:tc>
        <w:tc>
          <w:tcPr>
            <w:tcW w:w="2528" w:type="dxa"/>
            <w:tcBorders>
              <w:bottom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 xml:space="preserve">Работа </w:t>
            </w:r>
            <w:r w:rsidRPr="0095772B">
              <w:rPr>
                <w:rFonts w:ascii="Times New Roman" w:hAnsi="Times New Roman" w:cs="Times New Roman"/>
                <w:b/>
                <w:bCs/>
                <w:sz w:val="26"/>
                <w:szCs w:val="26"/>
              </w:rPr>
              <w:br/>
              <w:t>не выполнена</w:t>
            </w:r>
          </w:p>
        </w:tc>
      </w:tr>
      <w:tr w:rsidR="004D53D2" w:rsidRPr="0095772B" w:rsidTr="00EA3E94">
        <w:trPr>
          <w:trHeight w:val="555"/>
        </w:trPr>
        <w:tc>
          <w:tcPr>
            <w:tcW w:w="2000" w:type="dxa"/>
            <w:vMerge/>
          </w:tcPr>
          <w:p w:rsidR="004D53D2" w:rsidRPr="0095772B" w:rsidRDefault="004D53D2" w:rsidP="0095772B">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4D53D2" w:rsidRPr="0095772B" w:rsidRDefault="004D53D2" w:rsidP="0095772B">
            <w:pPr>
              <w:spacing w:after="0" w:line="240" w:lineRule="auto"/>
              <w:rPr>
                <w:rFonts w:ascii="Times New Roman" w:hAnsi="Times New Roman" w:cs="Times New Roman"/>
                <w:b/>
                <w:bCs/>
                <w:sz w:val="26"/>
                <w:szCs w:val="26"/>
              </w:rPr>
            </w:pPr>
            <w:r w:rsidRPr="0095772B">
              <w:rPr>
                <w:rFonts w:ascii="Times New Roman" w:hAnsi="Times New Roman" w:cs="Times New Roman"/>
                <w:b/>
                <w:bCs/>
                <w:sz w:val="26"/>
                <w:szCs w:val="26"/>
              </w:rPr>
              <w:t>Оценка «5»</w:t>
            </w:r>
          </w:p>
        </w:tc>
        <w:tc>
          <w:tcPr>
            <w:tcW w:w="2860" w:type="dxa"/>
            <w:tcBorders>
              <w:top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Оценка «3-4»</w:t>
            </w:r>
          </w:p>
        </w:tc>
        <w:tc>
          <w:tcPr>
            <w:tcW w:w="2528" w:type="dxa"/>
            <w:tcBorders>
              <w:top w:val="single" w:sz="4" w:space="0" w:color="auto"/>
            </w:tcBorders>
          </w:tcPr>
          <w:p w:rsidR="004D53D2" w:rsidRPr="0095772B" w:rsidRDefault="004D53D2" w:rsidP="0095772B">
            <w:pPr>
              <w:spacing w:after="0" w:line="240" w:lineRule="auto"/>
              <w:jc w:val="center"/>
              <w:rPr>
                <w:rFonts w:ascii="Times New Roman" w:hAnsi="Times New Roman" w:cs="Times New Roman"/>
                <w:b/>
                <w:bCs/>
                <w:sz w:val="26"/>
                <w:szCs w:val="26"/>
              </w:rPr>
            </w:pPr>
            <w:r w:rsidRPr="0095772B">
              <w:rPr>
                <w:rFonts w:ascii="Times New Roman" w:hAnsi="Times New Roman" w:cs="Times New Roman"/>
                <w:b/>
                <w:bCs/>
                <w:sz w:val="26"/>
                <w:szCs w:val="26"/>
              </w:rPr>
              <w:t>Оценка «2»</w:t>
            </w:r>
          </w:p>
        </w:tc>
      </w:tr>
      <w:tr w:rsidR="004D53D2" w:rsidRPr="0095772B" w:rsidTr="00EA3E94">
        <w:tc>
          <w:tcPr>
            <w:tcW w:w="2000"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Соответствие представленной информации заданной теме</w:t>
            </w:r>
          </w:p>
        </w:tc>
        <w:tc>
          <w:tcPr>
            <w:tcW w:w="2786"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 xml:space="preserve">Содержание сообщения полностью соответствует заданной теме, </w:t>
            </w:r>
            <w:r w:rsidRPr="0095772B">
              <w:rPr>
                <w:rFonts w:ascii="Times New Roman" w:hAnsi="Times New Roman" w:cs="Times New Roman"/>
                <w:sz w:val="26"/>
                <w:szCs w:val="26"/>
              </w:rPr>
              <w:br/>
              <w:t>тема раскрыта полностью</w:t>
            </w:r>
          </w:p>
        </w:tc>
        <w:tc>
          <w:tcPr>
            <w:tcW w:w="2860"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Обучающийся работу не выполнил вовсе.</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Содержание сообщения не соответствует заданной теме, тема не раскрыта.</w:t>
            </w: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Отчет выполнен и оформлен </w:t>
            </w:r>
            <w:r w:rsidRPr="0095772B">
              <w:rPr>
                <w:rFonts w:ascii="Times New Roman" w:hAnsi="Times New Roman" w:cs="Times New Roman"/>
                <w:sz w:val="26"/>
                <w:szCs w:val="26"/>
              </w:rPr>
              <w:lastRenderedPageBreak/>
              <w:t>небрежно, без соблюдения установленных требований.</w:t>
            </w: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p>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r w:rsidRPr="0095772B">
              <w:rPr>
                <w:rFonts w:ascii="Times New Roman" w:hAnsi="Times New Roman" w:cs="Times New Roman"/>
                <w:sz w:val="26"/>
                <w:szCs w:val="26"/>
              </w:rPr>
              <w:t>Объем текста сообщения значительно превышает регламент. </w:t>
            </w:r>
          </w:p>
        </w:tc>
      </w:tr>
      <w:tr w:rsidR="004D53D2" w:rsidRPr="0095772B" w:rsidTr="00EA3E94">
        <w:tc>
          <w:tcPr>
            <w:tcW w:w="2000" w:type="dxa"/>
          </w:tcPr>
          <w:p w:rsidR="004D53D2" w:rsidRPr="0095772B" w:rsidRDefault="004D53D2"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 xml:space="preserve">Характер и </w:t>
            </w:r>
            <w:r w:rsidRPr="0095772B">
              <w:rPr>
                <w:rFonts w:ascii="Times New Roman" w:hAnsi="Times New Roman" w:cs="Times New Roman"/>
                <w:sz w:val="26"/>
                <w:szCs w:val="26"/>
              </w:rPr>
              <w:lastRenderedPageBreak/>
              <w:t xml:space="preserve">стиль изложения материала сообщения </w:t>
            </w:r>
          </w:p>
        </w:tc>
        <w:tc>
          <w:tcPr>
            <w:tcW w:w="2786"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lastRenderedPageBreak/>
              <w:t xml:space="preserve">Материал  в </w:t>
            </w:r>
            <w:r w:rsidRPr="0095772B">
              <w:rPr>
                <w:rFonts w:ascii="Times New Roman" w:hAnsi="Times New Roman" w:cs="Times New Roman"/>
                <w:sz w:val="26"/>
                <w:szCs w:val="26"/>
              </w:rPr>
              <w:lastRenderedPageBreak/>
              <w:t>сообщении излагается логично, по плану;</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В содержании используются термины по изучаемой теме;</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lastRenderedPageBreak/>
              <w:t xml:space="preserve">Материал  в </w:t>
            </w:r>
            <w:r w:rsidRPr="0095772B">
              <w:rPr>
                <w:rFonts w:ascii="Times New Roman" w:hAnsi="Times New Roman" w:cs="Times New Roman"/>
                <w:sz w:val="26"/>
                <w:szCs w:val="26"/>
              </w:rPr>
              <w:lastRenderedPageBreak/>
              <w:t>сообщении не имеет четкой логики изложения (не по плану).</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4D53D2" w:rsidRPr="0095772B" w:rsidRDefault="004D53D2" w:rsidP="0095772B">
            <w:pPr>
              <w:spacing w:after="0" w:line="240" w:lineRule="auto"/>
              <w:rPr>
                <w:rFonts w:ascii="Times New Roman" w:hAnsi="Times New Roman" w:cs="Times New Roman"/>
                <w:sz w:val="26"/>
                <w:szCs w:val="26"/>
              </w:rPr>
            </w:pPr>
          </w:p>
        </w:tc>
      </w:tr>
      <w:tr w:rsidR="004D53D2" w:rsidRPr="0095772B" w:rsidTr="00EA3E94">
        <w:tc>
          <w:tcPr>
            <w:tcW w:w="2000" w:type="dxa"/>
          </w:tcPr>
          <w:p w:rsidR="004D53D2" w:rsidRPr="0095772B" w:rsidRDefault="004D53D2" w:rsidP="0095772B">
            <w:pPr>
              <w:autoSpaceDE w:val="0"/>
              <w:autoSpaceDN w:val="0"/>
              <w:adjustRightInd w:val="0"/>
              <w:spacing w:after="0" w:line="240" w:lineRule="auto"/>
              <w:rPr>
                <w:rFonts w:ascii="Times New Roman" w:hAnsi="Times New Roman" w:cs="Times New Roman"/>
                <w:sz w:val="26"/>
                <w:szCs w:val="26"/>
              </w:rPr>
            </w:pPr>
            <w:r w:rsidRPr="0095772B">
              <w:rPr>
                <w:rFonts w:ascii="Times New Roman" w:hAnsi="Times New Roman" w:cs="Times New Roman"/>
                <w:sz w:val="26"/>
                <w:szCs w:val="26"/>
              </w:rPr>
              <w:lastRenderedPageBreak/>
              <w:t>Правильность оформления</w:t>
            </w:r>
          </w:p>
        </w:tc>
        <w:tc>
          <w:tcPr>
            <w:tcW w:w="2786"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Текст сообщения оформлен аккуратно и точно в соответствии с правилами оформления.</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Объем текста сообщения соответствует регламенту. </w:t>
            </w:r>
          </w:p>
        </w:tc>
        <w:tc>
          <w:tcPr>
            <w:tcW w:w="2860" w:type="dxa"/>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Текст сообщения оформлен недостаточно аккуратно.</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 Присутствуют неточности в оформлении.</w:t>
            </w:r>
          </w:p>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Объем текста сообщения не соответствует регламенту.</w:t>
            </w:r>
          </w:p>
        </w:tc>
        <w:tc>
          <w:tcPr>
            <w:tcW w:w="2528" w:type="dxa"/>
            <w:vMerge/>
          </w:tcPr>
          <w:p w:rsidR="004D53D2" w:rsidRPr="0095772B" w:rsidRDefault="004D53D2" w:rsidP="0095772B">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bl>
    <w:p w:rsidR="004D53D2" w:rsidRPr="0095772B" w:rsidRDefault="004D53D2" w:rsidP="0095772B">
      <w:pPr>
        <w:spacing w:after="0" w:line="240" w:lineRule="auto"/>
        <w:jc w:val="center"/>
        <w:rPr>
          <w:rFonts w:ascii="Times New Roman" w:hAnsi="Times New Roman" w:cs="Times New Roman"/>
          <w:b/>
          <w:sz w:val="26"/>
          <w:szCs w:val="26"/>
        </w:rPr>
      </w:pPr>
    </w:p>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 xml:space="preserve">Критерии оценки презентации </w:t>
      </w:r>
    </w:p>
    <w:p w:rsidR="004D53D2" w:rsidRPr="0095772B" w:rsidRDefault="004D53D2" w:rsidP="0095772B">
      <w:pPr>
        <w:pStyle w:val="af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7081"/>
      </w:tblGrid>
      <w:tr w:rsidR="004D53D2" w:rsidRPr="0095772B" w:rsidTr="00EA3E94">
        <w:tc>
          <w:tcPr>
            <w:tcW w:w="2808"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Критерии оценки</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Содержание оценки</w:t>
            </w:r>
          </w:p>
        </w:tc>
      </w:tr>
      <w:tr w:rsidR="004D53D2" w:rsidRPr="0095772B" w:rsidTr="00EA3E94">
        <w:tc>
          <w:tcPr>
            <w:tcW w:w="2808" w:type="dxa"/>
          </w:tcPr>
          <w:p w:rsidR="004D53D2" w:rsidRPr="0095772B" w:rsidRDefault="004D53D2" w:rsidP="0095772B">
            <w:pPr>
              <w:pStyle w:val="af0"/>
              <w:rPr>
                <w:rFonts w:ascii="Times New Roman" w:hAnsi="Times New Roman"/>
                <w:sz w:val="26"/>
                <w:szCs w:val="26"/>
              </w:rPr>
            </w:pPr>
            <w:r w:rsidRPr="0095772B">
              <w:rPr>
                <w:rFonts w:ascii="Times New Roman" w:hAnsi="Times New Roman"/>
                <w:sz w:val="26"/>
                <w:szCs w:val="26"/>
              </w:rPr>
              <w:t>1. Содержательный критерий</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D53D2" w:rsidRPr="0095772B" w:rsidTr="00EA3E94">
        <w:tc>
          <w:tcPr>
            <w:tcW w:w="2808"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2. Логический критерий</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стройное логико-композиционное построение речи, доказательность, аргументированность</w:t>
            </w:r>
          </w:p>
        </w:tc>
      </w:tr>
      <w:tr w:rsidR="004D53D2" w:rsidRPr="0095772B" w:rsidTr="00EA3E94">
        <w:tc>
          <w:tcPr>
            <w:tcW w:w="2808"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 xml:space="preserve">3. Речевой критерий </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D53D2" w:rsidRPr="0095772B" w:rsidTr="00EA3E94">
        <w:tc>
          <w:tcPr>
            <w:tcW w:w="2808" w:type="dxa"/>
          </w:tcPr>
          <w:p w:rsidR="004D53D2" w:rsidRPr="0095772B" w:rsidRDefault="004D53D2" w:rsidP="0095772B">
            <w:pPr>
              <w:pStyle w:val="af0"/>
              <w:rPr>
                <w:rFonts w:ascii="Times New Roman" w:hAnsi="Times New Roman"/>
                <w:sz w:val="26"/>
                <w:szCs w:val="26"/>
              </w:rPr>
            </w:pPr>
            <w:r w:rsidRPr="0095772B">
              <w:rPr>
                <w:rFonts w:ascii="Times New Roman" w:hAnsi="Times New Roman"/>
                <w:sz w:val="26"/>
                <w:szCs w:val="26"/>
              </w:rPr>
              <w:t>4. Психологический критерий</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D53D2" w:rsidRPr="0095772B" w:rsidTr="00EA3E94">
        <w:tc>
          <w:tcPr>
            <w:tcW w:w="2808" w:type="dxa"/>
          </w:tcPr>
          <w:p w:rsidR="004D53D2" w:rsidRPr="0095772B" w:rsidRDefault="004D53D2" w:rsidP="0095772B">
            <w:pPr>
              <w:pStyle w:val="af0"/>
              <w:rPr>
                <w:rFonts w:ascii="Times New Roman" w:hAnsi="Times New Roman"/>
                <w:sz w:val="26"/>
                <w:szCs w:val="26"/>
              </w:rPr>
            </w:pPr>
            <w:r w:rsidRPr="0095772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4D53D2" w:rsidRPr="0095772B" w:rsidRDefault="004D53D2" w:rsidP="0095772B">
            <w:pPr>
              <w:pStyle w:val="af0"/>
              <w:jc w:val="both"/>
              <w:rPr>
                <w:rFonts w:ascii="Times New Roman" w:hAnsi="Times New Roman"/>
                <w:sz w:val="26"/>
                <w:szCs w:val="26"/>
              </w:rPr>
            </w:pPr>
            <w:r w:rsidRPr="0095772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D53D2" w:rsidRPr="0095772B" w:rsidRDefault="004D53D2" w:rsidP="0095772B">
      <w:pPr>
        <w:tabs>
          <w:tab w:val="left" w:pos="3405"/>
        </w:tabs>
        <w:spacing w:after="0" w:line="240" w:lineRule="auto"/>
        <w:rPr>
          <w:rFonts w:ascii="Times New Roman" w:hAnsi="Times New Roman" w:cs="Times New Roman"/>
          <w:sz w:val="26"/>
          <w:szCs w:val="26"/>
        </w:rPr>
      </w:pP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Самостоятельная работа № 1</w:t>
      </w:r>
      <w:r w:rsidRPr="0095772B">
        <w:rPr>
          <w:rFonts w:ascii="Times New Roman" w:eastAsia="Times New Roman" w:hAnsi="Times New Roman" w:cs="Times New Roman"/>
          <w:color w:val="111115"/>
          <w:sz w:val="26"/>
          <w:szCs w:val="26"/>
          <w:bdr w:val="none" w:sz="0" w:space="0" w:color="auto" w:frame="1"/>
        </w:rPr>
        <w:t xml:space="preserve">«Простейшие теоремы </w:t>
      </w:r>
      <w:r w:rsidR="00A87920" w:rsidRPr="0095772B">
        <w:rPr>
          <w:rFonts w:ascii="Times New Roman" w:eastAsia="Times New Roman" w:hAnsi="Times New Roman" w:cs="Times New Roman"/>
          <w:color w:val="111115"/>
          <w:sz w:val="26"/>
          <w:szCs w:val="26"/>
          <w:bdr w:val="none" w:sz="0" w:space="0" w:color="auto" w:frame="1"/>
        </w:rPr>
        <w:t>статики</w:t>
      </w:r>
      <w:r w:rsidR="00A87920" w:rsidRPr="0095772B">
        <w:rPr>
          <w:rFonts w:ascii="Times New Roman" w:eastAsia="Times New Roman" w:hAnsi="Times New Roman" w:cs="Times New Roman"/>
          <w:color w:val="000000"/>
          <w:sz w:val="26"/>
          <w:szCs w:val="26"/>
          <w:bdr w:val="none" w:sz="0" w:space="0" w:color="auto" w:frame="1"/>
        </w:rPr>
        <w:t>,</w:t>
      </w:r>
      <w:r w:rsidR="00A87920" w:rsidRPr="0095772B">
        <w:rPr>
          <w:rFonts w:ascii="Times New Roman" w:eastAsia="Times New Roman" w:hAnsi="Times New Roman" w:cs="Times New Roman"/>
          <w:sz w:val="26"/>
          <w:szCs w:val="26"/>
          <w:bdr w:val="none" w:sz="0" w:space="0" w:color="auto" w:frame="1"/>
        </w:rPr>
        <w:t>аксиома</w:t>
      </w:r>
      <w:r w:rsidR="00C44988" w:rsidRPr="0095772B">
        <w:rPr>
          <w:rFonts w:ascii="Times New Roman" w:eastAsia="Times New Roman" w:hAnsi="Times New Roman" w:cs="Times New Roman"/>
          <w:sz w:val="26"/>
          <w:szCs w:val="26"/>
          <w:bdr w:val="none" w:sz="0" w:space="0" w:color="auto" w:frame="1"/>
        </w:rPr>
        <w:t xml:space="preserve"> связей.</w:t>
      </w:r>
      <w:r w:rsidRPr="0095772B">
        <w:rPr>
          <w:rFonts w:ascii="Times New Roman" w:eastAsia="Times New Roman" w:hAnsi="Times New Roman" w:cs="Times New Roman"/>
          <w:color w:val="111115"/>
          <w:sz w:val="26"/>
          <w:szCs w:val="26"/>
          <w:bdr w:val="none" w:sz="0" w:space="0" w:color="auto" w:frame="1"/>
        </w:rPr>
        <w:t>Цель: </w:t>
      </w:r>
      <w:r w:rsidRPr="0095772B">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 </w:t>
      </w:r>
      <w:r w:rsidRPr="0095772B">
        <w:rPr>
          <w:rFonts w:ascii="Times New Roman" w:eastAsia="Times New Roman" w:hAnsi="Times New Roman" w:cs="Times New Roman"/>
          <w:color w:val="000000"/>
          <w:sz w:val="26"/>
          <w:szCs w:val="26"/>
          <w:bdr w:val="none" w:sz="0" w:space="0" w:color="auto" w:frame="1"/>
        </w:rPr>
        <w:t>теорема Пуансо.</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3. Приведите примеры.</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«Аксиома связей</w:t>
      </w:r>
      <w:r w:rsidRPr="0095772B">
        <w:rPr>
          <w:rFonts w:ascii="Times New Roman" w:eastAsia="Times New Roman" w:hAnsi="Times New Roman" w:cs="Times New Roman"/>
          <w:color w:val="000000"/>
          <w:sz w:val="26"/>
          <w:szCs w:val="26"/>
          <w:bdr w:val="none" w:sz="0" w:space="0" w:color="auto" w:frame="1"/>
        </w:rPr>
        <w:t>».</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Цель:  </w:t>
      </w:r>
      <w:r w:rsidRPr="0095772B">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10173" w:type="dxa"/>
        <w:tblCellMar>
          <w:left w:w="0" w:type="dxa"/>
          <w:right w:w="0" w:type="dxa"/>
        </w:tblCellMar>
        <w:tblLook w:val="04A0" w:firstRow="1" w:lastRow="0" w:firstColumn="1" w:lastColumn="0" w:noHBand="0" w:noVBand="1"/>
      </w:tblPr>
      <w:tblGrid>
        <w:gridCol w:w="1384"/>
        <w:gridCol w:w="425"/>
        <w:gridCol w:w="8364"/>
      </w:tblGrid>
      <w:tr w:rsidR="0069700D" w:rsidRPr="0095772B" w:rsidTr="004D53D2">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Аксиомы</w:t>
            </w:r>
          </w:p>
        </w:tc>
        <w:tc>
          <w:tcPr>
            <w:tcW w:w="878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Доказательства аксиом</w:t>
            </w:r>
          </w:p>
        </w:tc>
      </w:tr>
      <w:tr w:rsidR="0069700D" w:rsidRPr="0095772B"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 xml:space="preserve">Две силы (F1 и F2), действующие на свободное абсолютно твердое тело, находятся </w:t>
            </w:r>
            <w:r w:rsidR="00C44988" w:rsidRPr="0095772B">
              <w:rPr>
                <w:rFonts w:ascii="Times New Roman" w:eastAsia="Times New Roman" w:hAnsi="Times New Roman" w:cs="Times New Roman"/>
                <w:sz w:val="26"/>
                <w:szCs w:val="26"/>
                <w:bdr w:val="none" w:sz="0" w:space="0" w:color="auto" w:frame="1"/>
              </w:rPr>
              <w:t xml:space="preserve">в </w:t>
            </w:r>
            <w:r w:rsidRPr="0095772B">
              <w:rPr>
                <w:rFonts w:ascii="Times New Roman" w:eastAsia="Times New Roman" w:hAnsi="Times New Roman" w:cs="Times New Roman"/>
                <w:sz w:val="26"/>
                <w:szCs w:val="26"/>
                <w:bdr w:val="none" w:sz="0" w:space="0" w:color="auto" w:frame="1"/>
              </w:rPr>
              <w:t>равновесии тогда и только</w:t>
            </w:r>
            <w:r w:rsidRPr="0095772B">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95772B">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95772B"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Б</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Две силы, приложенные к телу в одной точке,</w:t>
            </w:r>
            <w:r w:rsidRPr="0095772B">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95772B">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95772B"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В</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95772B">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95772B">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95772B"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Г</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Действие данной системы сил на абсолютно</w:t>
            </w:r>
            <w:r w:rsidRPr="0095772B">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95772B">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95772B"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Д</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95772B" w:rsidRDefault="0069700D" w:rsidP="0095772B">
            <w:pPr>
              <w:spacing w:after="0" w:line="240" w:lineRule="auto"/>
              <w:jc w:val="both"/>
              <w:rPr>
                <w:rFonts w:ascii="Times New Roman" w:eastAsia="Times New Roman" w:hAnsi="Times New Roman" w:cs="Times New Roman"/>
                <w:sz w:val="26"/>
                <w:szCs w:val="26"/>
              </w:rPr>
            </w:pPr>
            <w:r w:rsidRPr="0095772B">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95772B" w:rsidRDefault="0069700D" w:rsidP="0095772B">
      <w:pPr>
        <w:shd w:val="clear" w:color="auto" w:fill="FFFFFF"/>
        <w:spacing w:after="0" w:line="240" w:lineRule="auto"/>
        <w:jc w:val="both"/>
        <w:rPr>
          <w:rFonts w:ascii="Times New Roman" w:hAnsi="Times New Roman" w:cs="Times New Roman"/>
          <w:sz w:val="26"/>
          <w:szCs w:val="26"/>
        </w:rPr>
      </w:pPr>
      <w:r w:rsidRPr="0095772B">
        <w:rPr>
          <w:rFonts w:ascii="Times New Roman" w:eastAsia="Times New Roman" w:hAnsi="Times New Roman" w:cs="Times New Roman"/>
          <w:color w:val="111115"/>
          <w:sz w:val="26"/>
          <w:szCs w:val="26"/>
          <w:bdr w:val="none" w:sz="0" w:space="0" w:color="auto" w:frame="1"/>
        </w:rPr>
        <w:t> </w:t>
      </w:r>
      <w:r w:rsidR="00C44988" w:rsidRPr="0095772B">
        <w:rPr>
          <w:rFonts w:ascii="Times New Roman" w:eastAsia="Times New Roman" w:hAnsi="Times New Roman" w:cs="Times New Roman"/>
          <w:color w:val="111115"/>
          <w:sz w:val="26"/>
          <w:szCs w:val="26"/>
          <w:u w:val="single"/>
          <w:bdr w:val="none" w:sz="0" w:space="0" w:color="auto" w:frame="1"/>
        </w:rPr>
        <w:t>Самостоятельная работа № 2</w:t>
      </w:r>
      <w:r w:rsidRPr="0095772B">
        <w:rPr>
          <w:rFonts w:ascii="Times New Roman" w:eastAsia="Times New Roman" w:hAnsi="Times New Roman" w:cs="Times New Roman"/>
          <w:color w:val="111115"/>
          <w:sz w:val="26"/>
          <w:szCs w:val="26"/>
          <w:u w:val="single"/>
          <w:bdr w:val="none" w:sz="0" w:space="0" w:color="auto" w:frame="1"/>
        </w:rPr>
        <w:t> </w:t>
      </w:r>
      <w:r w:rsidRPr="0095772B">
        <w:rPr>
          <w:rFonts w:ascii="Times New Roman" w:eastAsia="Times New Roman" w:hAnsi="Times New Roman" w:cs="Times New Roman"/>
          <w:color w:val="111115"/>
          <w:sz w:val="26"/>
          <w:szCs w:val="26"/>
          <w:bdr w:val="none" w:sz="0" w:space="0" w:color="auto" w:frame="1"/>
        </w:rPr>
        <w:t>«</w:t>
      </w:r>
      <w:r w:rsidR="00C44988" w:rsidRPr="0095772B">
        <w:rPr>
          <w:rFonts w:ascii="Times New Roman" w:hAnsi="Times New Roman" w:cs="Times New Roman"/>
          <w:sz w:val="26"/>
          <w:szCs w:val="26"/>
        </w:rPr>
        <w:t xml:space="preserve">Решение задач по образцу. Работа с учебником. Расчетно - графическая работа «Определение реакций опор вала нагруженного пространственной системой сил. </w:t>
      </w:r>
      <w:r w:rsidRPr="0095772B">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95772B">
        <w:rPr>
          <w:rFonts w:ascii="Times New Roman" w:eastAsia="Times New Roman" w:hAnsi="Times New Roman" w:cs="Times New Roman"/>
          <w:color w:val="000000"/>
          <w:sz w:val="26"/>
          <w:szCs w:val="26"/>
          <w:bdr w:val="none" w:sz="0" w:space="0" w:color="auto" w:frame="1"/>
        </w:rPr>
        <w:t>».</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Цель:  </w:t>
      </w:r>
      <w:r w:rsidRPr="0095772B">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 xml:space="preserve">Самостоятельная работа № </w:t>
      </w:r>
      <w:r w:rsidR="00C44988" w:rsidRPr="0095772B">
        <w:rPr>
          <w:rFonts w:ascii="Times New Roman" w:eastAsia="Times New Roman" w:hAnsi="Times New Roman" w:cs="Times New Roman"/>
          <w:color w:val="111115"/>
          <w:sz w:val="26"/>
          <w:szCs w:val="26"/>
          <w:u w:val="single"/>
          <w:bdr w:val="none" w:sz="0" w:space="0" w:color="auto" w:frame="1"/>
        </w:rPr>
        <w:t xml:space="preserve">3 </w:t>
      </w:r>
      <w:r w:rsidR="000A4ADC" w:rsidRPr="0095772B">
        <w:rPr>
          <w:rFonts w:ascii="Times New Roman" w:hAnsi="Times New Roman" w:cs="Times New Roman"/>
          <w:sz w:val="26"/>
          <w:szCs w:val="26"/>
        </w:rPr>
        <w:t>Решение вариативных задач. Работа с конспектом. Подготовка сообщений «Частные случаи движения точки», «Частные случаи вращательного движения точки».</w:t>
      </w:r>
      <w:r w:rsidRPr="0095772B">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lastRenderedPageBreak/>
        <w:t>Цель: </w:t>
      </w:r>
      <w:r w:rsidRPr="0095772B">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95772B" w:rsidRDefault="0069700D" w:rsidP="0095772B">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0A4ADC" w:rsidRPr="0095772B" w:rsidRDefault="0069700D" w:rsidP="0095772B">
      <w:pPr>
        <w:shd w:val="clear" w:color="auto" w:fill="FFFFFF"/>
        <w:spacing w:after="0" w:line="240" w:lineRule="auto"/>
        <w:jc w:val="both"/>
        <w:rPr>
          <w:rFonts w:ascii="Times New Roman" w:hAnsi="Times New Roman" w:cs="Times New Roman"/>
          <w:bCs/>
          <w:sz w:val="26"/>
          <w:szCs w:val="26"/>
        </w:rPr>
      </w:pPr>
      <w:r w:rsidRPr="0095772B">
        <w:rPr>
          <w:rFonts w:ascii="Times New Roman" w:eastAsia="Times New Roman" w:hAnsi="Times New Roman" w:cs="Times New Roman"/>
          <w:color w:val="000000"/>
          <w:sz w:val="26"/>
          <w:szCs w:val="26"/>
          <w:bdr w:val="none" w:sz="0" w:space="0" w:color="auto" w:frame="1"/>
          <w:shd w:val="clear" w:color="auto" w:fill="FFFFFF"/>
        </w:rPr>
        <w:t> </w:t>
      </w:r>
      <w:r w:rsidR="000A4ADC" w:rsidRPr="0095772B">
        <w:rPr>
          <w:rFonts w:ascii="Times New Roman" w:eastAsia="Times New Roman" w:hAnsi="Times New Roman" w:cs="Times New Roman"/>
          <w:color w:val="111115"/>
          <w:sz w:val="26"/>
          <w:szCs w:val="26"/>
          <w:u w:val="single"/>
          <w:bdr w:val="none" w:sz="0" w:space="0" w:color="auto" w:frame="1"/>
        </w:rPr>
        <w:t>Самостоятельная работа № 4</w:t>
      </w:r>
      <w:r w:rsidRPr="0095772B">
        <w:rPr>
          <w:rFonts w:ascii="Times New Roman" w:eastAsia="Times New Roman" w:hAnsi="Times New Roman" w:cs="Times New Roman"/>
          <w:color w:val="111115"/>
          <w:sz w:val="26"/>
          <w:szCs w:val="26"/>
          <w:u w:val="single"/>
          <w:bdr w:val="none" w:sz="0" w:space="0" w:color="auto" w:frame="1"/>
        </w:rPr>
        <w:t> </w:t>
      </w:r>
      <w:r w:rsidR="000A4ADC" w:rsidRPr="0095772B">
        <w:rPr>
          <w:rFonts w:ascii="Times New Roman" w:hAnsi="Times New Roman" w:cs="Times New Roman"/>
          <w:bCs/>
          <w:sz w:val="26"/>
          <w:szCs w:val="26"/>
        </w:rPr>
        <w:t>Работа с учебной литературой. Доклад «Понятие о неуравновешенных силах инерции и их влиянии на работу машин».</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0A4ADC" w:rsidRPr="0095772B" w:rsidRDefault="0069700D" w:rsidP="0095772B">
      <w:pPr>
        <w:shd w:val="clear" w:color="auto" w:fill="FFFFFF"/>
        <w:spacing w:after="0" w:line="240" w:lineRule="auto"/>
        <w:jc w:val="both"/>
        <w:rPr>
          <w:rFonts w:ascii="Times New Roman" w:hAnsi="Times New Roman" w:cs="Times New Roman"/>
          <w:bCs/>
          <w:sz w:val="26"/>
          <w:szCs w:val="26"/>
        </w:rPr>
      </w:pPr>
      <w:r w:rsidRPr="0095772B">
        <w:rPr>
          <w:rFonts w:ascii="Times New Roman" w:eastAsia="Times New Roman" w:hAnsi="Times New Roman" w:cs="Times New Roman"/>
          <w:color w:val="111115"/>
          <w:sz w:val="26"/>
          <w:szCs w:val="26"/>
          <w:bdr w:val="none" w:sz="0" w:space="0" w:color="auto" w:frame="1"/>
        </w:rPr>
        <w:t> </w:t>
      </w:r>
      <w:r w:rsidRPr="0095772B">
        <w:rPr>
          <w:rFonts w:ascii="Times New Roman" w:eastAsia="Times New Roman" w:hAnsi="Times New Roman" w:cs="Times New Roman"/>
          <w:color w:val="111115"/>
          <w:sz w:val="26"/>
          <w:szCs w:val="26"/>
          <w:u w:val="single"/>
          <w:bdr w:val="none" w:sz="0" w:space="0" w:color="auto" w:frame="1"/>
        </w:rPr>
        <w:t>Самостоятельная работа №</w:t>
      </w:r>
      <w:r w:rsidR="000A4ADC" w:rsidRPr="0095772B">
        <w:rPr>
          <w:rFonts w:ascii="Times New Roman" w:eastAsia="Times New Roman" w:hAnsi="Times New Roman" w:cs="Times New Roman"/>
          <w:color w:val="111115"/>
          <w:sz w:val="26"/>
          <w:szCs w:val="26"/>
          <w:u w:val="single"/>
          <w:bdr w:val="none" w:sz="0" w:space="0" w:color="auto" w:frame="1"/>
        </w:rPr>
        <w:t>5</w:t>
      </w:r>
      <w:r w:rsidR="000A4ADC" w:rsidRPr="0095772B">
        <w:rPr>
          <w:rFonts w:ascii="Times New Roman" w:hAnsi="Times New Roman" w:cs="Times New Roman"/>
          <w:bCs/>
          <w:sz w:val="26"/>
          <w:szCs w:val="26"/>
        </w:rPr>
        <w:t>.</w:t>
      </w:r>
      <w:r w:rsidR="000A4ADC" w:rsidRPr="0095772B">
        <w:rPr>
          <w:rFonts w:ascii="Times New Roman" w:hAnsi="Times New Roman" w:cs="Times New Roman"/>
          <w:sz w:val="26"/>
          <w:szCs w:val="26"/>
        </w:rPr>
        <w:t xml:space="preserve"> Работа с учебной и технической литературой. Решение задач по образцу. Выполнение расчетно-графической работы по теме «Кручение»</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Цель:  </w:t>
      </w:r>
      <w:r w:rsidRPr="0095772B">
        <w:rPr>
          <w:rFonts w:ascii="Times New Roman" w:eastAsia="Times New Roman" w:hAnsi="Times New Roman" w:cs="Times New Roman"/>
          <w:i/>
          <w:iCs/>
          <w:color w:val="111115"/>
          <w:sz w:val="26"/>
          <w:szCs w:val="26"/>
          <w:bdr w:val="none" w:sz="0" w:space="0" w:color="auto" w:frame="1"/>
        </w:rPr>
        <w:t>Изучить кручение</w:t>
      </w:r>
      <w:r w:rsidRPr="0095772B">
        <w:rPr>
          <w:rFonts w:ascii="Times New Roman" w:eastAsia="Times New Roman" w:hAnsi="Times New Roman" w:cs="Times New Roman"/>
          <w:color w:val="111115"/>
          <w:sz w:val="26"/>
          <w:szCs w:val="26"/>
          <w:bdr w:val="none" w:sz="0" w:space="0" w:color="auto" w:frame="1"/>
        </w:rPr>
        <w:t> </w:t>
      </w:r>
      <w:r w:rsidRPr="0095772B">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2. Приведите примеры.</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3. Л.2 стр. 75-77</w:t>
      </w:r>
    </w:p>
    <w:p w:rsidR="001660B7"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 </w:t>
      </w:r>
      <w:r w:rsidR="001660B7" w:rsidRPr="0095772B">
        <w:rPr>
          <w:rFonts w:ascii="Times New Roman" w:eastAsia="Times New Roman" w:hAnsi="Times New Roman" w:cs="Times New Roman"/>
          <w:color w:val="111115"/>
          <w:sz w:val="26"/>
          <w:szCs w:val="26"/>
          <w:u w:val="single"/>
          <w:bdr w:val="none" w:sz="0" w:space="0" w:color="auto" w:frame="1"/>
        </w:rPr>
        <w:t xml:space="preserve">Самостоятельная работа № 6 </w:t>
      </w:r>
      <w:r w:rsidR="001660B7" w:rsidRPr="0095772B">
        <w:rPr>
          <w:rFonts w:ascii="Times New Roman" w:hAnsi="Times New Roman" w:cs="Times New Roman"/>
          <w:sz w:val="26"/>
          <w:szCs w:val="26"/>
        </w:rPr>
        <w:t>Расчетно-графическая работа Расчет бруса круглого поперечного сечения при совместном действии изгиба и кручения.</w:t>
      </w:r>
    </w:p>
    <w:p w:rsidR="0069700D" w:rsidRPr="0095772B" w:rsidRDefault="001660B7"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r w:rsidR="0069700D" w:rsidRPr="0095772B">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Цель:  </w:t>
      </w:r>
      <w:r w:rsidRPr="0095772B">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10"/>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кН/м и сосредоточенным моментом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1"/>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2"/>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и изгибающих моментов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3"/>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4"/>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5"/>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кН/см2. Размеры балки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6"/>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м;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7"/>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м; </w:t>
      </w:r>
      <w:r w:rsidRPr="0095772B">
        <w:rPr>
          <w:rFonts w:ascii="Times New Roman" w:eastAsia="Times New Roman" w:hAnsi="Times New Roman" w:cs="Times New Roman"/>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8"/>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95772B">
        <w:rPr>
          <w:rFonts w:ascii="Times New Roman" w:eastAsia="Times New Roman" w:hAnsi="Times New Roman" w:cs="Times New Roman"/>
          <w:color w:val="002D40"/>
          <w:sz w:val="26"/>
          <w:szCs w:val="26"/>
          <w:bdr w:val="none" w:sz="0" w:space="0" w:color="auto" w:frame="1"/>
        </w:rPr>
        <w:t>м.</w:t>
      </w:r>
    </w:p>
    <w:p w:rsidR="0069700D" w:rsidRPr="0095772B" w:rsidRDefault="0069700D" w:rsidP="0095772B">
      <w:pPr>
        <w:shd w:val="clear" w:color="auto" w:fill="FFFFFF"/>
        <w:spacing w:after="0" w:line="240" w:lineRule="auto"/>
        <w:jc w:val="both"/>
        <w:outlineLvl w:val="2"/>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noProof/>
          <w:color w:val="111115"/>
          <w:sz w:val="26"/>
          <w:szCs w:val="26"/>
        </w:rPr>
        <w:lastRenderedPageBreak/>
        <w:drawing>
          <wp:inline distT="0" distB="0" distL="0" distR="0">
            <wp:extent cx="4705350" cy="2867185"/>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9"/>
                    <a:srcRect/>
                    <a:stretch>
                      <a:fillRect/>
                    </a:stretch>
                  </pic:blipFill>
                  <pic:spPr bwMode="auto">
                    <a:xfrm>
                      <a:off x="0" y="0"/>
                      <a:ext cx="4710745" cy="2870472"/>
                    </a:xfrm>
                    <a:prstGeom prst="rect">
                      <a:avLst/>
                    </a:prstGeom>
                    <a:noFill/>
                    <a:ln w="9525">
                      <a:noFill/>
                      <a:miter lim="800000"/>
                      <a:headEnd/>
                      <a:tailEnd/>
                    </a:ln>
                  </pic:spPr>
                </pic:pic>
              </a:graphicData>
            </a:graphic>
          </wp:inline>
        </w:drawing>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rPr>
      </w:pPr>
      <w:r w:rsidRPr="0095772B">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95772B" w:rsidRDefault="0069700D"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95772B">
        <w:rPr>
          <w:rFonts w:ascii="Times New Roman" w:eastAsia="Times New Roman" w:hAnsi="Times New Roman" w:cs="Times New Roman"/>
          <w:color w:val="111115"/>
          <w:sz w:val="26"/>
          <w:szCs w:val="26"/>
          <w:bdr w:val="none" w:sz="0" w:space="0" w:color="auto" w:frame="1"/>
        </w:rPr>
        <w:t>4. Л.1 стр. 103-105</w:t>
      </w:r>
    </w:p>
    <w:p w:rsidR="0095772B" w:rsidRPr="0095772B" w:rsidRDefault="0095772B" w:rsidP="0095772B">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4D53D2" w:rsidRPr="0095772B" w:rsidRDefault="004D53D2" w:rsidP="0095772B">
      <w:pPr>
        <w:pStyle w:val="ad"/>
        <w:spacing w:after="0" w:line="240" w:lineRule="auto"/>
        <w:ind w:left="0" w:firstLine="709"/>
        <w:jc w:val="both"/>
        <w:rPr>
          <w:rFonts w:ascii="Times New Roman" w:hAnsi="Times New Roman" w:cs="Times New Roman"/>
          <w:b/>
          <w:sz w:val="26"/>
          <w:szCs w:val="26"/>
        </w:rPr>
      </w:pPr>
      <w:r w:rsidRPr="0095772B">
        <w:rPr>
          <w:rFonts w:ascii="Times New Roman" w:hAnsi="Times New Roman" w:cs="Times New Roman"/>
          <w:b/>
          <w:sz w:val="26"/>
          <w:szCs w:val="26"/>
        </w:rPr>
        <w:t>5. Информационное обеспечение обучения</w:t>
      </w:r>
    </w:p>
    <w:p w:rsidR="0095772B" w:rsidRPr="0095772B" w:rsidRDefault="0095772B" w:rsidP="0095772B">
      <w:pPr>
        <w:pStyle w:val="ad"/>
        <w:spacing w:after="0" w:line="240" w:lineRule="auto"/>
        <w:ind w:left="851"/>
        <w:rPr>
          <w:rFonts w:ascii="Times New Roman" w:hAnsi="Times New Roman" w:cs="Times New Roman"/>
          <w:sz w:val="26"/>
          <w:szCs w:val="26"/>
        </w:rPr>
      </w:pPr>
      <w:r w:rsidRPr="0095772B">
        <w:rPr>
          <w:rFonts w:ascii="Times New Roman" w:hAnsi="Times New Roman" w:cs="Times New Roman"/>
          <w:sz w:val="26"/>
          <w:szCs w:val="26"/>
          <w:u w:val="single"/>
        </w:rPr>
        <w:t>Основная учебная литература</w:t>
      </w:r>
      <w:r w:rsidRPr="0095772B">
        <w:rPr>
          <w:rFonts w:ascii="Times New Roman" w:hAnsi="Times New Roman" w:cs="Times New Roman"/>
          <w:sz w:val="26"/>
          <w:szCs w:val="26"/>
        </w:rPr>
        <w:t xml:space="preserve">: </w:t>
      </w:r>
    </w:p>
    <w:p w:rsidR="0095772B" w:rsidRPr="0095772B" w:rsidRDefault="0095772B"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 xml:space="preserve">1. Лукьянов А.М. Техническая механика [Электронный ресурс]: учебник/ Лукьянов А.М., Лукьянов М.А.— Электрон. текстовые данные.— М.: Учебно методический центр по образованию на железнодорожном транспорте, 2014.— 712 c.— Режим доступа: </w:t>
      </w:r>
      <w:hyperlink r:id="rId20" w:history="1">
        <w:r w:rsidRPr="0095772B">
          <w:rPr>
            <w:rStyle w:val="a3"/>
            <w:rFonts w:ascii="Times New Roman" w:hAnsi="Times New Roman" w:cs="Times New Roman"/>
            <w:sz w:val="26"/>
            <w:szCs w:val="26"/>
          </w:rPr>
          <w:t>http://www.iprbookshop.ru/45321.html</w:t>
        </w:r>
      </w:hyperlink>
      <w:r w:rsidRPr="0095772B">
        <w:rPr>
          <w:rFonts w:ascii="Times New Roman" w:hAnsi="Times New Roman" w:cs="Times New Roman"/>
          <w:sz w:val="26"/>
          <w:szCs w:val="26"/>
        </w:rPr>
        <w:t xml:space="preserve">. — ЭБС «IPRbooks» </w:t>
      </w:r>
    </w:p>
    <w:p w:rsidR="0095772B" w:rsidRPr="0095772B" w:rsidRDefault="0095772B" w:rsidP="0095772B">
      <w:pPr>
        <w:pStyle w:val="ad"/>
        <w:spacing w:after="0" w:line="240" w:lineRule="auto"/>
        <w:ind w:left="851"/>
        <w:rPr>
          <w:rFonts w:ascii="Times New Roman" w:hAnsi="Times New Roman" w:cs="Times New Roman"/>
          <w:sz w:val="26"/>
          <w:szCs w:val="26"/>
        </w:rPr>
      </w:pPr>
      <w:r w:rsidRPr="0095772B">
        <w:rPr>
          <w:rFonts w:ascii="Times New Roman" w:hAnsi="Times New Roman" w:cs="Times New Roman"/>
          <w:sz w:val="26"/>
          <w:szCs w:val="26"/>
          <w:u w:val="single"/>
        </w:rPr>
        <w:t>Дополнительные источники</w:t>
      </w:r>
      <w:r w:rsidRPr="0095772B">
        <w:rPr>
          <w:rFonts w:ascii="Times New Roman" w:hAnsi="Times New Roman" w:cs="Times New Roman"/>
          <w:sz w:val="26"/>
          <w:szCs w:val="26"/>
        </w:rPr>
        <w:t xml:space="preserve">: </w:t>
      </w:r>
    </w:p>
    <w:p w:rsidR="0095772B" w:rsidRPr="0095772B" w:rsidRDefault="0095772B" w:rsidP="0095772B">
      <w:pPr>
        <w:spacing w:after="0" w:line="240" w:lineRule="auto"/>
        <w:rPr>
          <w:rFonts w:ascii="Times New Roman" w:hAnsi="Times New Roman" w:cs="Times New Roman"/>
          <w:sz w:val="26"/>
          <w:szCs w:val="26"/>
        </w:rPr>
      </w:pPr>
      <w:r w:rsidRPr="0095772B">
        <w:rPr>
          <w:rFonts w:ascii="Times New Roman" w:hAnsi="Times New Roman" w:cs="Times New Roman"/>
          <w:sz w:val="26"/>
          <w:szCs w:val="26"/>
        </w:rPr>
        <w:t xml:space="preserve">       Тюняев А.В. Детали машин [Электронный ресурс]: учебно-методическое пособие/ Тюняев А.В., Звездаков В.П., Вагнер В.А. – Электрон. Дан. – СПб.: Лань, 2013-732с. – Режим доступа:http: e.lanbook.com/books/element.php?pllid=5109 .</w:t>
      </w:r>
    </w:p>
    <w:p w:rsidR="0095772B" w:rsidRPr="0095772B" w:rsidRDefault="0095772B" w:rsidP="0095772B">
      <w:pPr>
        <w:pStyle w:val="ad"/>
        <w:spacing w:after="0" w:line="240" w:lineRule="auto"/>
        <w:ind w:left="851"/>
        <w:rPr>
          <w:rFonts w:ascii="Times New Roman" w:hAnsi="Times New Roman" w:cs="Times New Roman"/>
          <w:sz w:val="26"/>
          <w:szCs w:val="26"/>
          <w:u w:val="single"/>
        </w:rPr>
      </w:pPr>
      <w:r w:rsidRPr="0095772B">
        <w:rPr>
          <w:rFonts w:ascii="Times New Roman" w:hAnsi="Times New Roman" w:cs="Times New Roman"/>
          <w:sz w:val="26"/>
          <w:szCs w:val="26"/>
          <w:u w:val="single"/>
        </w:rPr>
        <w:t xml:space="preserve">Интернет-ресурсы: </w:t>
      </w:r>
    </w:p>
    <w:p w:rsidR="0095772B" w:rsidRPr="0095772B" w:rsidRDefault="0095772B" w:rsidP="0095772B">
      <w:pPr>
        <w:pStyle w:val="ad"/>
        <w:spacing w:after="0" w:line="240" w:lineRule="auto"/>
        <w:ind w:left="0"/>
        <w:rPr>
          <w:rFonts w:ascii="Times New Roman" w:hAnsi="Times New Roman" w:cs="Times New Roman"/>
          <w:sz w:val="26"/>
          <w:szCs w:val="26"/>
        </w:rPr>
      </w:pPr>
      <w:r w:rsidRPr="0095772B">
        <w:rPr>
          <w:rFonts w:ascii="Times New Roman" w:hAnsi="Times New Roman" w:cs="Times New Roman"/>
          <w:sz w:val="26"/>
          <w:szCs w:val="26"/>
        </w:rPr>
        <w:t>1. Теоретическая механика.</w:t>
      </w:r>
    </w:p>
    <w:p w:rsidR="0095772B" w:rsidRPr="0095772B" w:rsidRDefault="0095772B" w:rsidP="0095772B">
      <w:pPr>
        <w:pStyle w:val="ad"/>
        <w:spacing w:after="0" w:line="240" w:lineRule="auto"/>
        <w:ind w:left="0"/>
        <w:rPr>
          <w:rFonts w:ascii="Times New Roman" w:hAnsi="Times New Roman" w:cs="Times New Roman"/>
          <w:sz w:val="26"/>
          <w:szCs w:val="26"/>
        </w:rPr>
      </w:pPr>
      <w:r w:rsidRPr="0095772B">
        <w:rPr>
          <w:rFonts w:ascii="Times New Roman" w:hAnsi="Times New Roman" w:cs="Times New Roman"/>
          <w:sz w:val="26"/>
          <w:szCs w:val="26"/>
        </w:rPr>
        <w:t xml:space="preserve">2. Электронный учебный курс для студентов очной и заочной форм обучения </w:t>
      </w:r>
      <w:hyperlink r:id="rId21" w:history="1">
        <w:r w:rsidRPr="0095772B">
          <w:rPr>
            <w:rStyle w:val="a3"/>
            <w:rFonts w:ascii="Times New Roman" w:hAnsi="Times New Roman" w:cs="Times New Roman"/>
            <w:sz w:val="26"/>
            <w:szCs w:val="26"/>
          </w:rPr>
          <w:t>http://www.teoretmeh.ru</w:t>
        </w:r>
      </w:hyperlink>
      <w:r w:rsidRPr="0095772B">
        <w:rPr>
          <w:rFonts w:ascii="Times New Roman" w:hAnsi="Times New Roman" w:cs="Times New Roman"/>
          <w:sz w:val="26"/>
          <w:szCs w:val="26"/>
        </w:rPr>
        <w:t xml:space="preserve"> </w:t>
      </w:r>
    </w:p>
    <w:p w:rsidR="0095772B" w:rsidRPr="0095772B" w:rsidRDefault="0095772B" w:rsidP="0095772B">
      <w:pPr>
        <w:pStyle w:val="ad"/>
        <w:spacing w:after="0" w:line="240" w:lineRule="auto"/>
        <w:ind w:left="0"/>
        <w:rPr>
          <w:rFonts w:ascii="Times New Roman" w:hAnsi="Times New Roman" w:cs="Times New Roman"/>
          <w:sz w:val="26"/>
          <w:szCs w:val="26"/>
        </w:rPr>
      </w:pPr>
      <w:r w:rsidRPr="0095772B">
        <w:rPr>
          <w:rFonts w:ascii="Times New Roman" w:hAnsi="Times New Roman" w:cs="Times New Roman"/>
          <w:sz w:val="26"/>
          <w:szCs w:val="26"/>
        </w:rPr>
        <w:t xml:space="preserve">3.Сопротивление материалов. Электронный учебный курс для студентов очной и заочной форм обучения </w:t>
      </w:r>
      <w:hyperlink r:id="rId22" w:history="1">
        <w:r w:rsidRPr="0095772B">
          <w:rPr>
            <w:rStyle w:val="a3"/>
            <w:rFonts w:ascii="Times New Roman" w:hAnsi="Times New Roman" w:cs="Times New Roman"/>
            <w:sz w:val="26"/>
            <w:szCs w:val="26"/>
          </w:rPr>
          <w:t>http://www.soprotmat.ru</w:t>
        </w:r>
      </w:hyperlink>
    </w:p>
    <w:p w:rsidR="0095772B" w:rsidRPr="0095772B" w:rsidRDefault="0095772B" w:rsidP="0095772B">
      <w:pPr>
        <w:pStyle w:val="ad"/>
        <w:numPr>
          <w:ilvl w:val="0"/>
          <w:numId w:val="11"/>
        </w:numPr>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 xml:space="preserve">Детали машин. Электронный учебный курс для студентов очной и заочной форм обучения </w:t>
      </w:r>
      <w:hyperlink r:id="rId23" w:history="1">
        <w:r w:rsidRPr="0095772B">
          <w:rPr>
            <w:rStyle w:val="a3"/>
            <w:rFonts w:ascii="Times New Roman" w:hAnsi="Times New Roman" w:cs="Times New Roman"/>
            <w:sz w:val="26"/>
            <w:szCs w:val="26"/>
          </w:rPr>
          <w:t>http://www.detalmach.ru</w:t>
        </w:r>
      </w:hyperlink>
      <w:r w:rsidRPr="0095772B">
        <w:rPr>
          <w:rFonts w:ascii="Times New Roman" w:hAnsi="Times New Roman" w:cs="Times New Roman"/>
          <w:sz w:val="26"/>
          <w:szCs w:val="26"/>
        </w:rPr>
        <w:t>.</w:t>
      </w:r>
    </w:p>
    <w:p w:rsidR="0095772B" w:rsidRPr="0095772B" w:rsidRDefault="0095772B" w:rsidP="0095772B">
      <w:pPr>
        <w:pStyle w:val="ad"/>
        <w:numPr>
          <w:ilvl w:val="0"/>
          <w:numId w:val="11"/>
        </w:numPr>
        <w:spacing w:after="0" w:line="240" w:lineRule="auto"/>
        <w:ind w:left="0" w:firstLine="0"/>
        <w:rPr>
          <w:rFonts w:ascii="Times New Roman" w:hAnsi="Times New Roman" w:cs="Times New Roman"/>
          <w:sz w:val="26"/>
          <w:szCs w:val="26"/>
        </w:rPr>
      </w:pPr>
      <w:r w:rsidRPr="0095772B">
        <w:rPr>
          <w:rFonts w:ascii="Times New Roman" w:hAnsi="Times New Roman" w:cs="Times New Roman"/>
          <w:sz w:val="26"/>
          <w:szCs w:val="26"/>
        </w:rPr>
        <w:t>Электронно-библиотечная система – режим доступа: Znanium. com.</w:t>
      </w: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r w:rsidRPr="0095772B">
        <w:rPr>
          <w:rFonts w:ascii="Times New Roman" w:eastAsia="Times New Roman" w:hAnsi="Times New Roman" w:cs="Times New Roman"/>
          <w:b/>
          <w:bCs/>
          <w:sz w:val="26"/>
          <w:szCs w:val="26"/>
          <w:lang w:eastAsia="ar-SA"/>
        </w:rPr>
        <w:t xml:space="preserve">                   </w:t>
      </w:r>
      <w:r w:rsidRPr="0095772B">
        <w:rPr>
          <w:rFonts w:ascii="Times New Roman" w:eastAsia="Times New Roman" w:hAnsi="Times New Roman" w:cs="Times New Roman"/>
          <w:b/>
          <w:bCs/>
          <w:sz w:val="26"/>
          <w:szCs w:val="26"/>
          <w:u w:val="single"/>
          <w:lang w:eastAsia="ar-SA"/>
        </w:rPr>
        <w:t xml:space="preserve"> </w:t>
      </w:r>
      <w:r w:rsidRPr="0095772B">
        <w:rPr>
          <w:rFonts w:ascii="Times New Roman" w:eastAsia="Times New Roman" w:hAnsi="Times New Roman" w:cs="Times New Roman"/>
          <w:bCs/>
          <w:sz w:val="26"/>
          <w:szCs w:val="26"/>
          <w:u w:val="single"/>
          <w:lang w:eastAsia="ar-SA"/>
        </w:rPr>
        <w:t>Сервисы и инструменты</w:t>
      </w:r>
      <w:r w:rsidRPr="0095772B">
        <w:rPr>
          <w:rFonts w:ascii="Times New Roman" w:eastAsia="Times New Roman" w:hAnsi="Times New Roman" w:cs="Times New Roman"/>
          <w:sz w:val="26"/>
          <w:szCs w:val="26"/>
          <w:lang w:eastAsia="ar-SA"/>
        </w:rPr>
        <w:t xml:space="preserve">: </w:t>
      </w:r>
    </w:p>
    <w:p w:rsidR="0095772B" w:rsidRPr="0095772B" w:rsidRDefault="0095772B" w:rsidP="0095772B">
      <w:pPr>
        <w:pStyle w:val="ad"/>
        <w:numPr>
          <w:ilvl w:val="0"/>
          <w:numId w:val="12"/>
        </w:numPr>
        <w:suppressAutoHyphens/>
        <w:spacing w:after="0" w:line="240" w:lineRule="auto"/>
        <w:ind w:right="584"/>
        <w:rPr>
          <w:rFonts w:ascii="Times New Roman" w:eastAsia="Times New Roman" w:hAnsi="Times New Roman" w:cs="Times New Roman"/>
          <w:sz w:val="26"/>
          <w:szCs w:val="26"/>
          <w:lang w:eastAsia="ar-SA"/>
        </w:rPr>
      </w:pPr>
      <w:r w:rsidRPr="0095772B">
        <w:rPr>
          <w:rFonts w:ascii="Times New Roman" w:eastAsia="Times New Roman" w:hAnsi="Times New Roman" w:cs="Times New Roman"/>
          <w:sz w:val="26"/>
          <w:szCs w:val="26"/>
          <w:lang w:eastAsia="ar-SA"/>
        </w:rPr>
        <w:t xml:space="preserve">Skype (режим доступа: https://www.skype.com/) </w:t>
      </w:r>
    </w:p>
    <w:p w:rsidR="0095772B" w:rsidRPr="0095772B" w:rsidRDefault="0095772B" w:rsidP="0095772B">
      <w:pPr>
        <w:pStyle w:val="ad"/>
        <w:numPr>
          <w:ilvl w:val="0"/>
          <w:numId w:val="12"/>
        </w:numPr>
        <w:suppressAutoHyphens/>
        <w:spacing w:after="0" w:line="240" w:lineRule="auto"/>
        <w:ind w:right="584"/>
        <w:rPr>
          <w:rFonts w:ascii="Times New Roman" w:eastAsia="Times New Roman" w:hAnsi="Times New Roman" w:cs="Times New Roman"/>
          <w:sz w:val="26"/>
          <w:szCs w:val="26"/>
          <w:lang w:eastAsia="ar-SA"/>
        </w:rPr>
      </w:pPr>
      <w:r w:rsidRPr="0095772B">
        <w:rPr>
          <w:rFonts w:ascii="Times New Roman" w:eastAsia="Times New Roman" w:hAnsi="Times New Roman" w:cs="Times New Roman"/>
          <w:sz w:val="26"/>
          <w:szCs w:val="26"/>
          <w:lang w:eastAsia="ar-SA"/>
        </w:rPr>
        <w:t xml:space="preserve"> Zoom (режим доступа: </w:t>
      </w:r>
      <w:hyperlink r:id="rId24" w:history="1">
        <w:r w:rsidRPr="0095772B">
          <w:rPr>
            <w:rStyle w:val="a3"/>
            <w:rFonts w:ascii="Times New Roman" w:eastAsia="Times New Roman" w:hAnsi="Times New Roman" w:cs="Times New Roman"/>
            <w:sz w:val="26"/>
            <w:szCs w:val="26"/>
            <w:lang w:eastAsia="ar-SA"/>
          </w:rPr>
          <w:t>https://zoom.us/</w:t>
        </w:r>
      </w:hyperlink>
      <w:r w:rsidRPr="0095772B">
        <w:rPr>
          <w:rFonts w:ascii="Times New Roman" w:eastAsia="Times New Roman" w:hAnsi="Times New Roman" w:cs="Times New Roman"/>
          <w:sz w:val="26"/>
          <w:szCs w:val="26"/>
          <w:lang w:eastAsia="ar-SA"/>
        </w:rPr>
        <w:t>)</w:t>
      </w:r>
    </w:p>
    <w:p w:rsidR="0095772B" w:rsidRPr="0095772B" w:rsidRDefault="0095772B" w:rsidP="0095772B">
      <w:pPr>
        <w:pStyle w:val="ad"/>
        <w:numPr>
          <w:ilvl w:val="0"/>
          <w:numId w:val="12"/>
        </w:numPr>
        <w:suppressAutoHyphens/>
        <w:spacing w:after="0" w:line="240" w:lineRule="auto"/>
        <w:ind w:right="584"/>
        <w:rPr>
          <w:rFonts w:ascii="Times New Roman" w:eastAsia="Times New Roman" w:hAnsi="Times New Roman" w:cs="Times New Roman"/>
          <w:sz w:val="26"/>
          <w:szCs w:val="26"/>
          <w:lang w:eastAsia="ar-SA"/>
        </w:rPr>
      </w:pPr>
      <w:r w:rsidRPr="0095772B">
        <w:rPr>
          <w:rFonts w:ascii="Times New Roman" w:eastAsia="Times New Roman" w:hAnsi="Times New Roman" w:cs="Times New Roman"/>
          <w:sz w:val="26"/>
          <w:szCs w:val="26"/>
          <w:lang w:eastAsia="ar-SA"/>
        </w:rPr>
        <w:t xml:space="preserve"> </w:t>
      </w:r>
      <w:hyperlink r:id="rId25" w:history="1">
        <w:r w:rsidRPr="0095772B">
          <w:rPr>
            <w:rStyle w:val="a3"/>
            <w:rFonts w:ascii="Times New Roman" w:eastAsia="Times New Roman" w:hAnsi="Times New Roman" w:cs="Times New Roman"/>
            <w:sz w:val="26"/>
            <w:szCs w:val="26"/>
            <w:lang w:eastAsia="ar-SA"/>
          </w:rPr>
          <w:t>https://disk.yandex.ru/</w:t>
        </w:r>
      </w:hyperlink>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tabs>
          <w:tab w:val="left" w:pos="340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Приложение 1</w:t>
      </w:r>
    </w:p>
    <w:p w:rsidR="0095772B" w:rsidRPr="0095772B" w:rsidRDefault="0095772B" w:rsidP="0095772B">
      <w:pPr>
        <w:tabs>
          <w:tab w:val="left" w:pos="340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Титульный лист реферата.</w:t>
      </w:r>
    </w:p>
    <w:p w:rsidR="0095772B" w:rsidRPr="0095772B" w:rsidRDefault="0095772B" w:rsidP="0095772B">
      <w:pPr>
        <w:tabs>
          <w:tab w:val="left" w:pos="3405"/>
        </w:tabs>
        <w:spacing w:after="0" w:line="240" w:lineRule="auto"/>
        <w:jc w:val="right"/>
        <w:rPr>
          <w:rFonts w:ascii="Times New Roman" w:hAnsi="Times New Roman" w:cs="Times New Roman"/>
          <w:sz w:val="26"/>
          <w:szCs w:val="26"/>
        </w:rPr>
      </w:pPr>
    </w:p>
    <w:p w:rsidR="0095772B" w:rsidRPr="0095772B" w:rsidRDefault="0095772B" w:rsidP="0095772B">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Министерство   образования и науки Республики Татарстан</w:t>
      </w:r>
    </w:p>
    <w:p w:rsidR="0095772B" w:rsidRPr="0095772B" w:rsidRDefault="0095772B" w:rsidP="0095772B">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ГАПОУ «Казанский политехнический колледж»</w:t>
      </w: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Реферат</w:t>
      </w:r>
    </w:p>
    <w:p w:rsidR="0095772B" w:rsidRPr="0095772B" w:rsidRDefault="0095772B"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по дисциплине _______________________________________</w:t>
      </w:r>
    </w:p>
    <w:p w:rsidR="0095772B" w:rsidRPr="0095772B" w:rsidRDefault="0095772B"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 xml:space="preserve">Тема: </w:t>
      </w:r>
      <w:r w:rsidRPr="0095772B">
        <w:rPr>
          <w:rFonts w:ascii="Times New Roman" w:hAnsi="Times New Roman" w:cs="Times New Roman"/>
          <w:spacing w:val="1"/>
          <w:sz w:val="26"/>
          <w:szCs w:val="26"/>
        </w:rPr>
        <w:t>____________________________________________________</w:t>
      </w: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 xml:space="preserve">Выполнил: обучающийся __курса, </w:t>
      </w:r>
    </w:p>
    <w:p w:rsidR="0095772B" w:rsidRPr="0095772B" w:rsidRDefault="0095772B" w:rsidP="0095772B">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Группы № ____, ФИО</w:t>
      </w:r>
    </w:p>
    <w:p w:rsidR="0095772B" w:rsidRPr="0095772B" w:rsidRDefault="0095772B" w:rsidP="0095772B">
      <w:pPr>
        <w:tabs>
          <w:tab w:val="left" w:pos="565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Проверил:</w:t>
      </w:r>
    </w:p>
    <w:p w:rsidR="0095772B" w:rsidRPr="0095772B" w:rsidRDefault="0095772B" w:rsidP="0095772B">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 xml:space="preserve">Преподаватель: ______ФИО </w:t>
      </w:r>
    </w:p>
    <w:p w:rsidR="0095772B" w:rsidRPr="0095772B" w:rsidRDefault="0095772B" w:rsidP="0095772B">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___ (отметка)</w:t>
      </w:r>
    </w:p>
    <w:p w:rsidR="0095772B" w:rsidRPr="0095772B" w:rsidRDefault="0095772B" w:rsidP="0095772B">
      <w:pPr>
        <w:tabs>
          <w:tab w:val="left" w:pos="6975"/>
        </w:tabs>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Казань, 20____г.</w:t>
      </w:r>
    </w:p>
    <w:p w:rsidR="0095772B" w:rsidRPr="0095772B" w:rsidRDefault="0095772B" w:rsidP="0095772B">
      <w:pPr>
        <w:spacing w:after="0" w:line="240" w:lineRule="auto"/>
        <w:rPr>
          <w:rFonts w:ascii="Times New Roman" w:hAnsi="Times New Roman" w:cs="Times New Roman"/>
          <w:sz w:val="26"/>
          <w:szCs w:val="26"/>
        </w:rPr>
      </w:pPr>
    </w:p>
    <w:p w:rsidR="0095772B" w:rsidRPr="0095772B" w:rsidRDefault="0095772B" w:rsidP="0095772B">
      <w:pPr>
        <w:pStyle w:val="ad"/>
        <w:tabs>
          <w:tab w:val="left" w:pos="4580"/>
        </w:tabs>
        <w:spacing w:after="0" w:line="240" w:lineRule="auto"/>
        <w:ind w:left="0" w:firstLine="709"/>
        <w:jc w:val="both"/>
        <w:rPr>
          <w:rFonts w:ascii="Times New Roman" w:hAnsi="Times New Roman" w:cs="Times New Roman"/>
          <w:sz w:val="26"/>
          <w:szCs w:val="26"/>
        </w:rPr>
      </w:pPr>
    </w:p>
    <w:p w:rsidR="0095772B" w:rsidRPr="0095772B" w:rsidRDefault="0095772B" w:rsidP="0095772B">
      <w:pPr>
        <w:spacing w:after="0" w:line="240" w:lineRule="auto"/>
        <w:jc w:val="both"/>
        <w:rPr>
          <w:rFonts w:ascii="Times New Roman" w:hAnsi="Times New Roman" w:cs="Times New Roman"/>
          <w:sz w:val="26"/>
          <w:szCs w:val="26"/>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p w:rsidR="0095772B" w:rsidRPr="0095772B" w:rsidRDefault="0095772B" w:rsidP="0095772B">
      <w:pPr>
        <w:suppressAutoHyphens/>
        <w:spacing w:after="0" w:line="240" w:lineRule="auto"/>
        <w:ind w:right="584"/>
        <w:rPr>
          <w:rFonts w:ascii="Times New Roman" w:eastAsia="Times New Roman" w:hAnsi="Times New Roman" w:cs="Times New Roman"/>
          <w:sz w:val="26"/>
          <w:szCs w:val="26"/>
          <w:lang w:eastAsia="ar-SA"/>
        </w:rPr>
      </w:pPr>
    </w:p>
    <w:sectPr w:rsidR="0095772B" w:rsidRPr="0095772B" w:rsidSect="003275A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44421F"/>
    <w:multiLevelType w:val="hybridMultilevel"/>
    <w:tmpl w:val="F32C72F2"/>
    <w:lvl w:ilvl="0" w:tplc="9EF0F03C">
      <w:numFmt w:val="bullet"/>
      <w:lvlText w:val=""/>
      <w:lvlJc w:val="left"/>
      <w:pPr>
        <w:ind w:left="1740" w:hanging="13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47303"/>
    <w:multiLevelType w:val="hybridMultilevel"/>
    <w:tmpl w:val="0DC46AB4"/>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D200C72"/>
    <w:multiLevelType w:val="hybridMultilevel"/>
    <w:tmpl w:val="48EAC1CC"/>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7D6D9C"/>
    <w:multiLevelType w:val="hybridMultilevel"/>
    <w:tmpl w:val="2E6EBC2C"/>
    <w:lvl w:ilvl="0" w:tplc="D7DA516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E60E4"/>
    <w:multiLevelType w:val="hybridMultilevel"/>
    <w:tmpl w:val="94667286"/>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DF7824"/>
    <w:multiLevelType w:val="hybridMultilevel"/>
    <w:tmpl w:val="B496505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A40CC6"/>
    <w:multiLevelType w:val="hybridMultilevel"/>
    <w:tmpl w:val="CEA8A696"/>
    <w:lvl w:ilvl="0" w:tplc="7B6E9E1A">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22061AF"/>
    <w:multiLevelType w:val="hybridMultilevel"/>
    <w:tmpl w:val="A6185CA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4940130"/>
    <w:multiLevelType w:val="hybridMultilevel"/>
    <w:tmpl w:val="8306ED14"/>
    <w:lvl w:ilvl="0" w:tplc="EB104160">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D061D1"/>
    <w:multiLevelType w:val="hybridMultilevel"/>
    <w:tmpl w:val="45B0D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3B48A5"/>
    <w:multiLevelType w:val="hybridMultilevel"/>
    <w:tmpl w:val="408EDBF2"/>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CE1F0A"/>
    <w:multiLevelType w:val="hybridMultilevel"/>
    <w:tmpl w:val="EF3EAC54"/>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93233A"/>
    <w:multiLevelType w:val="hybridMultilevel"/>
    <w:tmpl w:val="669AB56A"/>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2"/>
  </w:num>
  <w:num w:numId="4">
    <w:abstractNumId w:val="17"/>
  </w:num>
  <w:num w:numId="5">
    <w:abstractNumId w:val="28"/>
  </w:num>
  <w:num w:numId="6">
    <w:abstractNumId w:val="21"/>
  </w:num>
  <w:num w:numId="7">
    <w:abstractNumId w:val="20"/>
  </w:num>
  <w:num w:numId="8">
    <w:abstractNumId w:val="3"/>
  </w:num>
  <w:num w:numId="9">
    <w:abstractNumId w:val="29"/>
  </w:num>
  <w:num w:numId="10">
    <w:abstractNumId w:val="27"/>
  </w:num>
  <w:num w:numId="11">
    <w:abstractNumId w:val="19"/>
  </w:num>
  <w:num w:numId="12">
    <w:abstractNumId w:val="24"/>
  </w:num>
  <w:num w:numId="13">
    <w:abstractNumId w:val="7"/>
  </w:num>
  <w:num w:numId="14">
    <w:abstractNumId w:val="9"/>
  </w:num>
  <w:num w:numId="15">
    <w:abstractNumId w:val="14"/>
  </w:num>
  <w:num w:numId="16">
    <w:abstractNumId w:val="15"/>
  </w:num>
  <w:num w:numId="17">
    <w:abstractNumId w:val="10"/>
  </w:num>
  <w:num w:numId="18">
    <w:abstractNumId w:val="16"/>
  </w:num>
  <w:num w:numId="19">
    <w:abstractNumId w:val="22"/>
  </w:num>
  <w:num w:numId="20">
    <w:abstractNumId w:val="0"/>
  </w:num>
  <w:num w:numId="21">
    <w:abstractNumId w:val="1"/>
  </w:num>
  <w:num w:numId="22">
    <w:abstractNumId w:val="5"/>
  </w:num>
  <w:num w:numId="23">
    <w:abstractNumId w:val="13"/>
  </w:num>
  <w:num w:numId="24">
    <w:abstractNumId w:val="4"/>
  </w:num>
  <w:num w:numId="25">
    <w:abstractNumId w:val="26"/>
  </w:num>
  <w:num w:numId="26">
    <w:abstractNumId w:val="23"/>
  </w:num>
  <w:num w:numId="27">
    <w:abstractNumId w:val="6"/>
  </w:num>
  <w:num w:numId="28">
    <w:abstractNumId w:val="18"/>
  </w:num>
  <w:num w:numId="29">
    <w:abstractNumId w:val="1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9700D"/>
    <w:rsid w:val="000A4ADC"/>
    <w:rsid w:val="000B6362"/>
    <w:rsid w:val="000E3EEE"/>
    <w:rsid w:val="001660B7"/>
    <w:rsid w:val="002659C7"/>
    <w:rsid w:val="00277A45"/>
    <w:rsid w:val="003275AD"/>
    <w:rsid w:val="003D30EB"/>
    <w:rsid w:val="00496EBB"/>
    <w:rsid w:val="004D53D2"/>
    <w:rsid w:val="004F352E"/>
    <w:rsid w:val="005171AE"/>
    <w:rsid w:val="0054119F"/>
    <w:rsid w:val="00601E05"/>
    <w:rsid w:val="0069700D"/>
    <w:rsid w:val="006A7921"/>
    <w:rsid w:val="007372E5"/>
    <w:rsid w:val="007542BF"/>
    <w:rsid w:val="0076263E"/>
    <w:rsid w:val="007B2C92"/>
    <w:rsid w:val="007C10B3"/>
    <w:rsid w:val="0084274B"/>
    <w:rsid w:val="0085741D"/>
    <w:rsid w:val="008713FE"/>
    <w:rsid w:val="008D56A5"/>
    <w:rsid w:val="0095772B"/>
    <w:rsid w:val="009814FA"/>
    <w:rsid w:val="00A87920"/>
    <w:rsid w:val="00B61C2C"/>
    <w:rsid w:val="00C42160"/>
    <w:rsid w:val="00C44749"/>
    <w:rsid w:val="00C44988"/>
    <w:rsid w:val="00C904FC"/>
    <w:rsid w:val="00E36363"/>
    <w:rsid w:val="00E54BDE"/>
    <w:rsid w:val="00ED6884"/>
    <w:rsid w:val="00F3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A5F475D-2427-425D-A5D5-64325B01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3275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53D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9">
    <w:name w:val="heading 9"/>
    <w:basedOn w:val="a"/>
    <w:next w:val="a"/>
    <w:link w:val="90"/>
    <w:uiPriority w:val="9"/>
    <w:semiHidden/>
    <w:unhideWhenUsed/>
    <w:qFormat/>
    <w:rsid w:val="004D53D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qFormat/>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c"/>
    <w:uiPriority w:val="59"/>
    <w:rsid w:val="004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Нумерованый список,List Paragraph1"/>
    <w:basedOn w:val="a"/>
    <w:link w:val="ae"/>
    <w:qFormat/>
    <w:rsid w:val="004F352E"/>
    <w:pPr>
      <w:ind w:left="720"/>
      <w:contextualSpacing/>
    </w:pPr>
  </w:style>
  <w:style w:type="character" w:customStyle="1" w:styleId="ae">
    <w:name w:val="Абзац списка Знак"/>
    <w:aliases w:val="Нумерованый список Знак,List Paragraph1 Знак"/>
    <w:link w:val="ad"/>
    <w:rsid w:val="003275AD"/>
  </w:style>
  <w:style w:type="paragraph" w:styleId="31">
    <w:name w:val="toc 3"/>
    <w:basedOn w:val="a"/>
    <w:next w:val="a"/>
    <w:autoRedefine/>
    <w:uiPriority w:val="39"/>
    <w:qFormat/>
    <w:rsid w:val="003275AD"/>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3275AD"/>
    <w:pPr>
      <w:spacing w:after="100"/>
    </w:pPr>
    <w:rPr>
      <w:rFonts w:ascii="Times New Roman" w:eastAsia="Calibri" w:hAnsi="Times New Roman" w:cs="Times New Roman"/>
      <w:sz w:val="24"/>
      <w:szCs w:val="24"/>
      <w:lang w:eastAsia="en-US"/>
    </w:rPr>
  </w:style>
  <w:style w:type="character" w:customStyle="1" w:styleId="10">
    <w:name w:val="Заголовок 1 Знак"/>
    <w:basedOn w:val="a0"/>
    <w:link w:val="1"/>
    <w:rsid w:val="003275AD"/>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3275AD"/>
    <w:pPr>
      <w:outlineLvl w:val="9"/>
    </w:pPr>
    <w:rPr>
      <w:lang w:eastAsia="en-US"/>
    </w:rPr>
  </w:style>
  <w:style w:type="paragraph" w:styleId="21">
    <w:name w:val="toc 2"/>
    <w:basedOn w:val="a"/>
    <w:next w:val="a"/>
    <w:autoRedefine/>
    <w:uiPriority w:val="39"/>
    <w:unhideWhenUsed/>
    <w:qFormat/>
    <w:rsid w:val="003275AD"/>
    <w:pPr>
      <w:spacing w:after="100"/>
      <w:ind w:left="220"/>
    </w:pPr>
    <w:rPr>
      <w:lang w:eastAsia="en-US"/>
    </w:rPr>
  </w:style>
  <w:style w:type="character" w:customStyle="1" w:styleId="60">
    <w:name w:val="Заголовок 6 Знак"/>
    <w:basedOn w:val="a0"/>
    <w:link w:val="6"/>
    <w:uiPriority w:val="9"/>
    <w:semiHidden/>
    <w:rsid w:val="004D53D2"/>
    <w:rPr>
      <w:rFonts w:asciiTheme="majorHAnsi" w:eastAsiaTheme="majorEastAsia" w:hAnsiTheme="majorHAnsi" w:cstheme="majorBidi"/>
      <w:i/>
      <w:iCs/>
      <w:color w:val="243F60" w:themeColor="accent1" w:themeShade="7F"/>
      <w:lang w:eastAsia="en-US"/>
    </w:rPr>
  </w:style>
  <w:style w:type="character" w:customStyle="1" w:styleId="90">
    <w:name w:val="Заголовок 9 Знак"/>
    <w:basedOn w:val="a0"/>
    <w:link w:val="9"/>
    <w:uiPriority w:val="9"/>
    <w:semiHidden/>
    <w:rsid w:val="004D53D2"/>
    <w:rPr>
      <w:rFonts w:asciiTheme="majorHAnsi" w:eastAsiaTheme="majorEastAsia" w:hAnsiTheme="majorHAnsi" w:cstheme="majorBidi"/>
      <w:i/>
      <w:iCs/>
      <w:color w:val="404040" w:themeColor="text1" w:themeTint="BF"/>
      <w:sz w:val="20"/>
      <w:szCs w:val="20"/>
      <w:lang w:eastAsia="en-US"/>
    </w:rPr>
  </w:style>
  <w:style w:type="paragraph" w:styleId="af0">
    <w:name w:val="Plain Text"/>
    <w:basedOn w:val="a"/>
    <w:link w:val="af1"/>
    <w:unhideWhenUsed/>
    <w:rsid w:val="004D53D2"/>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4D53D2"/>
    <w:rPr>
      <w:rFonts w:ascii="Courier New" w:eastAsia="Times New Roman" w:hAnsi="Courier New" w:cs="Times New Roman"/>
      <w:sz w:val="20"/>
      <w:szCs w:val="20"/>
    </w:rPr>
  </w:style>
  <w:style w:type="paragraph" w:styleId="af2">
    <w:name w:val="Body Text Indent"/>
    <w:basedOn w:val="a"/>
    <w:link w:val="af3"/>
    <w:uiPriority w:val="99"/>
    <w:unhideWhenUsed/>
    <w:rsid w:val="004D53D2"/>
    <w:pPr>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f3">
    <w:name w:val="Основной текст с отступом Знак"/>
    <w:basedOn w:val="a0"/>
    <w:link w:val="af2"/>
    <w:uiPriority w:val="99"/>
    <w:rsid w:val="004D53D2"/>
    <w:rPr>
      <w:rFonts w:ascii="Times New Roman" w:eastAsia="Times New Roman" w:hAnsi="Times New Roman" w:cs="Times New Roman"/>
      <w:sz w:val="28"/>
      <w:szCs w:val="20"/>
      <w:lang w:eastAsia="en-US"/>
    </w:rPr>
  </w:style>
  <w:style w:type="paragraph" w:styleId="22">
    <w:name w:val="Body Text Indent 2"/>
    <w:basedOn w:val="a"/>
    <w:link w:val="23"/>
    <w:uiPriority w:val="99"/>
    <w:unhideWhenUsed/>
    <w:rsid w:val="004D53D2"/>
    <w:pPr>
      <w:widowControl w:val="0"/>
      <w:spacing w:after="120" w:line="480" w:lineRule="auto"/>
      <w:ind w:left="283"/>
    </w:pPr>
    <w:rPr>
      <w:rFonts w:ascii="Courier New" w:eastAsia="Courier New" w:hAnsi="Courier New" w:cs="Courier New"/>
      <w:color w:val="000000"/>
      <w:sz w:val="24"/>
      <w:szCs w:val="24"/>
    </w:rPr>
  </w:style>
  <w:style w:type="character" w:customStyle="1" w:styleId="23">
    <w:name w:val="Основной текст с отступом 2 Знак"/>
    <w:basedOn w:val="a0"/>
    <w:link w:val="22"/>
    <w:uiPriority w:val="99"/>
    <w:rsid w:val="004D53D2"/>
    <w:rPr>
      <w:rFonts w:ascii="Courier New" w:eastAsia="Courier New" w:hAnsi="Courier New" w:cs="Courier New"/>
      <w:color w:val="000000"/>
      <w:sz w:val="24"/>
      <w:szCs w:val="24"/>
    </w:rPr>
  </w:style>
  <w:style w:type="paragraph" w:styleId="af4">
    <w:name w:val="Block Text"/>
    <w:basedOn w:val="a"/>
    <w:rsid w:val="004D53D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4D53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714">
      <w:bodyDiv w:val="1"/>
      <w:marLeft w:val="0"/>
      <w:marRight w:val="0"/>
      <w:marTop w:val="0"/>
      <w:marBottom w:val="0"/>
      <w:divBdr>
        <w:top w:val="none" w:sz="0" w:space="0" w:color="auto"/>
        <w:left w:val="none" w:sz="0" w:space="0" w:color="auto"/>
        <w:bottom w:val="none" w:sz="0" w:space="0" w:color="auto"/>
        <w:right w:val="none" w:sz="0" w:space="0" w:color="auto"/>
      </w:divBdr>
    </w:div>
    <w:div w:id="852649720">
      <w:bodyDiv w:val="1"/>
      <w:marLeft w:val="0"/>
      <w:marRight w:val="0"/>
      <w:marTop w:val="0"/>
      <w:marBottom w:val="0"/>
      <w:divBdr>
        <w:top w:val="none" w:sz="0" w:space="0" w:color="auto"/>
        <w:left w:val="none" w:sz="0" w:space="0" w:color="auto"/>
        <w:bottom w:val="none" w:sz="0" w:space="0" w:color="auto"/>
        <w:right w:val="none" w:sz="0" w:space="0" w:color="auto"/>
      </w:divBdr>
    </w:div>
    <w:div w:id="864447490">
      <w:bodyDiv w:val="1"/>
      <w:marLeft w:val="0"/>
      <w:marRight w:val="0"/>
      <w:marTop w:val="0"/>
      <w:marBottom w:val="0"/>
      <w:divBdr>
        <w:top w:val="none" w:sz="0" w:space="0" w:color="auto"/>
        <w:left w:val="none" w:sz="0" w:space="0" w:color="auto"/>
        <w:bottom w:val="none" w:sz="0" w:space="0" w:color="auto"/>
        <w:right w:val="none" w:sz="0" w:space="0" w:color="auto"/>
      </w:divBdr>
    </w:div>
    <w:div w:id="1146125074">
      <w:bodyDiv w:val="1"/>
      <w:marLeft w:val="0"/>
      <w:marRight w:val="0"/>
      <w:marTop w:val="0"/>
      <w:marBottom w:val="0"/>
      <w:divBdr>
        <w:top w:val="none" w:sz="0" w:space="0" w:color="auto"/>
        <w:left w:val="none" w:sz="0" w:space="0" w:color="auto"/>
        <w:bottom w:val="none" w:sz="0" w:space="0" w:color="auto"/>
        <w:right w:val="none" w:sz="0" w:space="0" w:color="auto"/>
      </w:divBdr>
    </w:div>
    <w:div w:id="1428960378">
      <w:bodyDiv w:val="1"/>
      <w:marLeft w:val="0"/>
      <w:marRight w:val="0"/>
      <w:marTop w:val="0"/>
      <w:marBottom w:val="0"/>
      <w:divBdr>
        <w:top w:val="none" w:sz="0" w:space="0" w:color="auto"/>
        <w:left w:val="none" w:sz="0" w:space="0" w:color="auto"/>
        <w:bottom w:val="none" w:sz="0" w:space="0" w:color="auto"/>
        <w:right w:val="none" w:sz="0" w:space="0" w:color="auto"/>
      </w:divBdr>
    </w:div>
    <w:div w:id="1494184076">
      <w:bodyDiv w:val="1"/>
      <w:marLeft w:val="0"/>
      <w:marRight w:val="0"/>
      <w:marTop w:val="0"/>
      <w:marBottom w:val="0"/>
      <w:divBdr>
        <w:top w:val="none" w:sz="0" w:space="0" w:color="auto"/>
        <w:left w:val="none" w:sz="0" w:space="0" w:color="auto"/>
        <w:bottom w:val="none" w:sz="0" w:space="0" w:color="auto"/>
        <w:right w:val="none" w:sz="0" w:space="0" w:color="auto"/>
      </w:divBdr>
    </w:div>
    <w:div w:id="1510411727">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1872302815">
      <w:bodyDiv w:val="1"/>
      <w:marLeft w:val="0"/>
      <w:marRight w:val="0"/>
      <w:marTop w:val="0"/>
      <w:marBottom w:val="0"/>
      <w:divBdr>
        <w:top w:val="none" w:sz="0" w:space="0" w:color="auto"/>
        <w:left w:val="none" w:sz="0" w:space="0" w:color="auto"/>
        <w:bottom w:val="none" w:sz="0" w:space="0" w:color="auto"/>
        <w:right w:val="none" w:sz="0" w:space="0" w:color="auto"/>
      </w:divBdr>
    </w:div>
    <w:div w:id="203391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eoretmeh.ru" TargetMode="Externa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hyperlink" Target="http://www.iprbookshop.ru/45321.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hyperlink" Target="http://www.detalmach.ru" TargetMode="External"/><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 Id="rId22" Type="http://schemas.openxmlformats.org/officeDocument/2006/relationships/hyperlink" Target="http://www.soprotma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D9A26-9899-42BF-83DD-F1C0B51A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7653</Words>
  <Characters>43628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Рафкат</dc:creator>
  <cp:lastModifiedBy>User</cp:lastModifiedBy>
  <cp:revision>6</cp:revision>
  <dcterms:created xsi:type="dcterms:W3CDTF">2022-03-11T09:26:00Z</dcterms:created>
  <dcterms:modified xsi:type="dcterms:W3CDTF">2022-04-18T11:01:00Z</dcterms:modified>
</cp:coreProperties>
</file>